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附件</w:t>
      </w:r>
      <w:r w:rsidRPr="006912D6">
        <w:rPr>
          <w:rFonts w:hint="eastAsia"/>
          <w:sz w:val="28"/>
          <w:szCs w:val="28"/>
        </w:rPr>
        <w:t xml:space="preserve"> 1</w:t>
      </w:r>
    </w:p>
    <w:p w:rsidR="00A51DB7" w:rsidRPr="006912D6" w:rsidRDefault="00A51DB7" w:rsidP="00A51DB7">
      <w:pPr>
        <w:rPr>
          <w:sz w:val="28"/>
          <w:szCs w:val="28"/>
        </w:rPr>
      </w:pPr>
    </w:p>
    <w:p w:rsidR="00A51DB7" w:rsidRPr="006912D6" w:rsidRDefault="00A51DB7" w:rsidP="00575D85">
      <w:pPr>
        <w:jc w:val="center"/>
        <w:rPr>
          <w:b/>
          <w:sz w:val="32"/>
          <w:szCs w:val="32"/>
        </w:rPr>
      </w:pPr>
      <w:r w:rsidRPr="006912D6">
        <w:rPr>
          <w:rFonts w:hint="eastAsia"/>
          <w:b/>
          <w:sz w:val="32"/>
          <w:szCs w:val="32"/>
        </w:rPr>
        <w:t>关于推进输配电</w:t>
      </w:r>
      <w:proofErr w:type="gramStart"/>
      <w:r w:rsidRPr="006912D6">
        <w:rPr>
          <w:rFonts w:hint="eastAsia"/>
          <w:b/>
          <w:sz w:val="32"/>
          <w:szCs w:val="32"/>
        </w:rPr>
        <w:t>价改革</w:t>
      </w:r>
      <w:proofErr w:type="gramEnd"/>
      <w:r w:rsidRPr="006912D6">
        <w:rPr>
          <w:rFonts w:hint="eastAsia"/>
          <w:b/>
          <w:sz w:val="32"/>
          <w:szCs w:val="32"/>
        </w:rPr>
        <w:t>的实施意见</w:t>
      </w:r>
    </w:p>
    <w:p w:rsidR="00A51DB7" w:rsidRPr="006912D6" w:rsidRDefault="00A51DB7" w:rsidP="00A51DB7">
      <w:pPr>
        <w:rPr>
          <w:sz w:val="28"/>
          <w:szCs w:val="28"/>
        </w:rPr>
      </w:pP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为贯彻落实</w:t>
      </w:r>
      <w:proofErr w:type="gramStart"/>
      <w:r w:rsidRPr="006912D6">
        <w:rPr>
          <w:rFonts w:hint="eastAsia"/>
          <w:sz w:val="28"/>
          <w:szCs w:val="28"/>
        </w:rPr>
        <w:t>《</w:t>
      </w:r>
      <w:proofErr w:type="gramEnd"/>
      <w:r w:rsidRPr="006912D6">
        <w:rPr>
          <w:rFonts w:hint="eastAsia"/>
          <w:sz w:val="28"/>
          <w:szCs w:val="28"/>
        </w:rPr>
        <w:t>中共中央</w:t>
      </w:r>
      <w:r w:rsidRPr="006912D6">
        <w:rPr>
          <w:rFonts w:hint="eastAsia"/>
          <w:sz w:val="28"/>
          <w:szCs w:val="28"/>
        </w:rPr>
        <w:t xml:space="preserve"> </w:t>
      </w:r>
      <w:r w:rsidRPr="006912D6">
        <w:rPr>
          <w:rFonts w:hint="eastAsia"/>
          <w:sz w:val="28"/>
          <w:szCs w:val="28"/>
        </w:rPr>
        <w:t>国务院关于进一步深化电力体制改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革的若干意见</w:t>
      </w:r>
      <w:proofErr w:type="gramStart"/>
      <w:r w:rsidRPr="006912D6">
        <w:rPr>
          <w:rFonts w:hint="eastAsia"/>
          <w:sz w:val="28"/>
          <w:szCs w:val="28"/>
        </w:rPr>
        <w:t>》</w:t>
      </w:r>
      <w:proofErr w:type="gramEnd"/>
      <w:r w:rsidRPr="006912D6">
        <w:rPr>
          <w:rFonts w:hint="eastAsia"/>
          <w:sz w:val="28"/>
          <w:szCs w:val="28"/>
        </w:rPr>
        <w:t>（中发〔</w:t>
      </w:r>
      <w:r w:rsidRPr="006912D6">
        <w:rPr>
          <w:rFonts w:hint="eastAsia"/>
          <w:sz w:val="28"/>
          <w:szCs w:val="28"/>
        </w:rPr>
        <w:t>2015</w:t>
      </w:r>
      <w:r w:rsidRPr="006912D6">
        <w:rPr>
          <w:rFonts w:hint="eastAsia"/>
          <w:sz w:val="28"/>
          <w:szCs w:val="28"/>
        </w:rPr>
        <w:t>〕</w:t>
      </w:r>
      <w:r w:rsidRPr="006912D6">
        <w:rPr>
          <w:rFonts w:hint="eastAsia"/>
          <w:sz w:val="28"/>
          <w:szCs w:val="28"/>
        </w:rPr>
        <w:t xml:space="preserve">9 </w:t>
      </w:r>
      <w:r w:rsidRPr="006912D6">
        <w:rPr>
          <w:rFonts w:hint="eastAsia"/>
          <w:sz w:val="28"/>
          <w:szCs w:val="28"/>
        </w:rPr>
        <w:t>号）有关要求，理顺电价形成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机制，现就推进输配电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提出以下意见。</w:t>
      </w:r>
    </w:p>
    <w:p w:rsidR="00A51DB7" w:rsidRPr="00575D85" w:rsidRDefault="00A51DB7" w:rsidP="00A51DB7">
      <w:pPr>
        <w:rPr>
          <w:b/>
          <w:sz w:val="28"/>
          <w:szCs w:val="28"/>
        </w:rPr>
      </w:pPr>
      <w:r w:rsidRPr="00575D85">
        <w:rPr>
          <w:rFonts w:hint="eastAsia"/>
          <w:b/>
          <w:sz w:val="28"/>
          <w:szCs w:val="28"/>
        </w:rPr>
        <w:t>一、总体目标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建立规则明晰、水平合理、监管有力、科学透明的</w:t>
      </w:r>
      <w:proofErr w:type="gramStart"/>
      <w:r w:rsidRPr="006912D6">
        <w:rPr>
          <w:rFonts w:hint="eastAsia"/>
          <w:sz w:val="28"/>
          <w:szCs w:val="28"/>
        </w:rPr>
        <w:t>独立输</w:t>
      </w:r>
      <w:proofErr w:type="gramEnd"/>
      <w:r w:rsidRPr="006912D6">
        <w:rPr>
          <w:rFonts w:hint="eastAsia"/>
          <w:sz w:val="28"/>
          <w:szCs w:val="28"/>
        </w:rPr>
        <w:t>配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电价体系，形成保障电网安全运行、满足电力市场需要的输配电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价形成机制。还原电力商品属性，按照“准许成本加合理收益”原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则，核定电网企业准许总收入和分电压等级输配电价，明确政府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性基金和交叉补贴，并向社会公布，接受社会监督。健全对电网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企业的约束和激励机制，促进电网企业改进管理，降低成本，提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高效率。</w:t>
      </w:r>
    </w:p>
    <w:p w:rsidR="00A51DB7" w:rsidRPr="00575D85" w:rsidRDefault="00A51DB7" w:rsidP="00A51DB7">
      <w:pPr>
        <w:rPr>
          <w:b/>
          <w:sz w:val="28"/>
          <w:szCs w:val="28"/>
        </w:rPr>
      </w:pPr>
      <w:r w:rsidRPr="00575D85">
        <w:rPr>
          <w:rFonts w:hint="eastAsia"/>
          <w:b/>
          <w:sz w:val="28"/>
          <w:szCs w:val="28"/>
        </w:rPr>
        <w:t>二、基本原则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试点先行，积极稳妥。输配电资产庞大，关系复杂，历史</w:t>
      </w:r>
      <w:proofErr w:type="gramStart"/>
      <w:r w:rsidRPr="006912D6">
        <w:rPr>
          <w:rFonts w:hint="eastAsia"/>
          <w:sz w:val="28"/>
          <w:szCs w:val="28"/>
        </w:rPr>
        <w:t>遗</w:t>
      </w:r>
      <w:proofErr w:type="gramEnd"/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留的问题很多，各地情况千差万别，要坚持试点先行、积极稳妥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的原则，在条件相对较好、矛盾相对较小、地方政府支持的地区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先行开展试点，认真总结试点经验，逐步扩大试点范围，确保改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革平稳推进。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统一原则，因地制宜。输配电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要遵循中发〔</w:t>
      </w:r>
      <w:r w:rsidRPr="006912D6">
        <w:rPr>
          <w:rFonts w:hint="eastAsia"/>
          <w:sz w:val="28"/>
          <w:szCs w:val="28"/>
        </w:rPr>
        <w:t>2015</w:t>
      </w:r>
      <w:r w:rsidRPr="006912D6">
        <w:rPr>
          <w:rFonts w:hint="eastAsia"/>
          <w:sz w:val="28"/>
          <w:szCs w:val="28"/>
        </w:rPr>
        <w:t>〕</w:t>
      </w:r>
      <w:r w:rsidRPr="006912D6">
        <w:rPr>
          <w:rFonts w:hint="eastAsia"/>
          <w:sz w:val="28"/>
          <w:szCs w:val="28"/>
        </w:rPr>
        <w:t>9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lastRenderedPageBreak/>
        <w:t>号文件要求，在国家统一指导下进行，按照“准许成本加合理收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益</w:t>
      </w:r>
      <w:proofErr w:type="gramStart"/>
      <w:r w:rsidRPr="006912D6">
        <w:rPr>
          <w:rFonts w:hint="eastAsia"/>
          <w:sz w:val="28"/>
          <w:szCs w:val="28"/>
        </w:rPr>
        <w:t>”</w:t>
      </w:r>
      <w:proofErr w:type="gramEnd"/>
      <w:r w:rsidRPr="006912D6">
        <w:rPr>
          <w:rFonts w:hint="eastAsia"/>
          <w:sz w:val="28"/>
          <w:szCs w:val="28"/>
        </w:rPr>
        <w:t>原则，核定电网企业准许总收入和各电压等级输配电价，改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变对电网企业的监管方式。同时，考虑到各地区实际情况，允许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在输配电价核定的相关参数、总收入监管方式等方面适当体现地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区特点。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完善制度，健全机制。电价改革，要制度先行。需要制订</w:t>
      </w:r>
      <w:proofErr w:type="gramStart"/>
      <w:r w:rsidRPr="006912D6">
        <w:rPr>
          <w:rFonts w:hint="eastAsia"/>
          <w:sz w:val="28"/>
          <w:szCs w:val="28"/>
        </w:rPr>
        <w:t>和</w:t>
      </w:r>
      <w:proofErr w:type="gramEnd"/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完善输配电成本监审、价格管理办法，建立健全对电网企业的激</w:t>
      </w:r>
    </w:p>
    <w:p w:rsidR="00A51DB7" w:rsidRPr="006912D6" w:rsidRDefault="00A51DB7" w:rsidP="00A51DB7">
      <w:pPr>
        <w:rPr>
          <w:sz w:val="28"/>
          <w:szCs w:val="28"/>
        </w:rPr>
      </w:pPr>
      <w:proofErr w:type="gramStart"/>
      <w:r w:rsidRPr="006912D6">
        <w:rPr>
          <w:rFonts w:hint="eastAsia"/>
          <w:sz w:val="28"/>
          <w:szCs w:val="28"/>
        </w:rPr>
        <w:t>励</w:t>
      </w:r>
      <w:proofErr w:type="gramEnd"/>
      <w:r w:rsidRPr="006912D6">
        <w:rPr>
          <w:rFonts w:hint="eastAsia"/>
          <w:sz w:val="28"/>
          <w:szCs w:val="28"/>
        </w:rPr>
        <w:t>和约束机制，制度和办法要明确、具体、可操作。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突出重点，着眼长远。输配电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的重点是改革和规范电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网企业运营模式。电网企业按照政府核定的输配电价收取过网费，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不再以上网电价和销售电价价差作为主要收入来源。在输配电价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核定过程中，既要满足电网正常合理的投资需要，保证电网企业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稳定的收入来源和收益水平，又要加强成本约束，对输配电成本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进行严格监审，促进企业加强管理，降低成本，提高效率。在</w:t>
      </w:r>
      <w:proofErr w:type="gramStart"/>
      <w:r w:rsidRPr="006912D6">
        <w:rPr>
          <w:rFonts w:hint="eastAsia"/>
          <w:sz w:val="28"/>
          <w:szCs w:val="28"/>
        </w:rPr>
        <w:t>研</w:t>
      </w:r>
      <w:proofErr w:type="gramEnd"/>
    </w:p>
    <w:p w:rsidR="00A51DB7" w:rsidRPr="006912D6" w:rsidRDefault="00A51DB7" w:rsidP="00A51DB7">
      <w:pPr>
        <w:rPr>
          <w:sz w:val="28"/>
          <w:szCs w:val="28"/>
        </w:rPr>
      </w:pPr>
      <w:proofErr w:type="gramStart"/>
      <w:r w:rsidRPr="006912D6">
        <w:rPr>
          <w:rFonts w:hint="eastAsia"/>
          <w:sz w:val="28"/>
          <w:szCs w:val="28"/>
        </w:rPr>
        <w:t>究制定</w:t>
      </w:r>
      <w:proofErr w:type="gramEnd"/>
      <w:r w:rsidRPr="006912D6">
        <w:rPr>
          <w:rFonts w:hint="eastAsia"/>
          <w:sz w:val="28"/>
          <w:szCs w:val="28"/>
        </w:rPr>
        <w:t>具体试点方案时，要着眼长远，为未来解决问题适当留有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余地。</w:t>
      </w:r>
    </w:p>
    <w:p w:rsidR="00A51DB7" w:rsidRPr="00575D85" w:rsidRDefault="00A51DB7" w:rsidP="00A51DB7">
      <w:pPr>
        <w:rPr>
          <w:b/>
          <w:sz w:val="28"/>
          <w:szCs w:val="28"/>
        </w:rPr>
      </w:pPr>
      <w:r w:rsidRPr="00575D85">
        <w:rPr>
          <w:rFonts w:hint="eastAsia"/>
          <w:b/>
          <w:sz w:val="28"/>
          <w:szCs w:val="28"/>
        </w:rPr>
        <w:t>三、主要措施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（一）逐步扩大输配电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试点范围。在深圳市、内蒙古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西部率先开展输配电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试点的基础上，将安徽、湖北、宁夏、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云南、贵州省（区）列入先期输配电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试点范围，按“准许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成本加合理收益</w:t>
      </w:r>
      <w:proofErr w:type="gramStart"/>
      <w:r w:rsidRPr="006912D6">
        <w:rPr>
          <w:rFonts w:hint="eastAsia"/>
          <w:sz w:val="28"/>
          <w:szCs w:val="28"/>
        </w:rPr>
        <w:t>”</w:t>
      </w:r>
      <w:proofErr w:type="gramEnd"/>
      <w:r w:rsidRPr="006912D6">
        <w:rPr>
          <w:rFonts w:hint="eastAsia"/>
          <w:sz w:val="28"/>
          <w:szCs w:val="28"/>
        </w:rPr>
        <w:t>原则核定电网企业准许总收入和输配电价。凡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开展电力体制改革综合试点的地区，直接列入输配电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试点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lastRenderedPageBreak/>
        <w:t>范围。鼓励具备条件的其他地区开展试点，尽快覆盖到全国。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试点工作主要可分为调研摸底、制定试点方案、</w:t>
      </w:r>
    </w:p>
    <w:p w:rsidR="00A51DB7" w:rsidRPr="006912D6" w:rsidRDefault="00A51DB7" w:rsidP="00575D85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开展成本监审、核定电网准许收入和输配电价四个阶段。鼓励试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点地区在遵循中发〔</w:t>
      </w:r>
      <w:r w:rsidRPr="006912D6">
        <w:rPr>
          <w:rFonts w:hint="eastAsia"/>
          <w:sz w:val="28"/>
          <w:szCs w:val="28"/>
        </w:rPr>
        <w:t>2015</w:t>
      </w:r>
      <w:r w:rsidRPr="006912D6">
        <w:rPr>
          <w:rFonts w:hint="eastAsia"/>
          <w:sz w:val="28"/>
          <w:szCs w:val="28"/>
        </w:rPr>
        <w:t>〕</w:t>
      </w:r>
      <w:r w:rsidRPr="006912D6">
        <w:rPr>
          <w:rFonts w:hint="eastAsia"/>
          <w:sz w:val="28"/>
          <w:szCs w:val="28"/>
        </w:rPr>
        <w:t xml:space="preserve">9 </w:t>
      </w:r>
      <w:r w:rsidRPr="006912D6">
        <w:rPr>
          <w:rFonts w:hint="eastAsia"/>
          <w:sz w:val="28"/>
          <w:szCs w:val="28"/>
        </w:rPr>
        <w:t>号文件明确的基本原则基础上，根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据本地实际情况和市场需求，积极探索，勇于创新，提出针对性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强、可操作性强的试点方案。试点方案不搞一刀切，允许在输配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电价核定的相关参数、价格调整周期、总收入监管方式等方面</w:t>
      </w:r>
      <w:proofErr w:type="gramStart"/>
      <w:r w:rsidRPr="006912D6">
        <w:rPr>
          <w:rFonts w:hint="eastAsia"/>
          <w:sz w:val="28"/>
          <w:szCs w:val="28"/>
        </w:rPr>
        <w:t>适</w:t>
      </w:r>
      <w:proofErr w:type="gramEnd"/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当体现地区特点。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（二）认真开展输配电价测算工作。各地要按照国家发展改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革委和国家能源局联合下发的《输配电定价成本监审办法》（发</w:t>
      </w:r>
    </w:p>
    <w:p w:rsidR="00A51DB7" w:rsidRPr="006912D6" w:rsidRDefault="00A51DB7" w:rsidP="00A51DB7">
      <w:pPr>
        <w:rPr>
          <w:sz w:val="28"/>
          <w:szCs w:val="28"/>
        </w:rPr>
      </w:pPr>
      <w:proofErr w:type="gramStart"/>
      <w:r w:rsidRPr="006912D6">
        <w:rPr>
          <w:rFonts w:hint="eastAsia"/>
          <w:sz w:val="28"/>
          <w:szCs w:val="28"/>
        </w:rPr>
        <w:t>改价格</w:t>
      </w:r>
      <w:proofErr w:type="gramEnd"/>
      <w:r w:rsidRPr="006912D6">
        <w:rPr>
          <w:rFonts w:hint="eastAsia"/>
          <w:sz w:val="28"/>
          <w:szCs w:val="28"/>
        </w:rPr>
        <w:t>〔</w:t>
      </w:r>
      <w:r w:rsidRPr="006912D6">
        <w:rPr>
          <w:rFonts w:hint="eastAsia"/>
          <w:sz w:val="28"/>
          <w:szCs w:val="28"/>
        </w:rPr>
        <w:t>2015</w:t>
      </w:r>
      <w:r w:rsidRPr="006912D6">
        <w:rPr>
          <w:rFonts w:hint="eastAsia"/>
          <w:sz w:val="28"/>
          <w:szCs w:val="28"/>
        </w:rPr>
        <w:t>〕</w:t>
      </w:r>
      <w:r w:rsidRPr="006912D6">
        <w:rPr>
          <w:rFonts w:hint="eastAsia"/>
          <w:sz w:val="28"/>
          <w:szCs w:val="28"/>
        </w:rPr>
        <w:t xml:space="preserve">1347 </w:t>
      </w:r>
      <w:r w:rsidRPr="006912D6">
        <w:rPr>
          <w:rFonts w:hint="eastAsia"/>
          <w:sz w:val="28"/>
          <w:szCs w:val="28"/>
        </w:rPr>
        <w:t>号），扎实做好成本监审和成本调查工作。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其中，国家发展改革委统一组织对各试点地区开展输配电定价成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本监审。各试点地区要配合做好成本监审具体工作，严格核减不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相关、不合理的投资和成本费用。非试点地区同步开展成本调查，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全面调查摸清电网输配电资产、成本和企业效益情况。在此基础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上，以有效资产为基础测算电网准许总收入和分电压等级输配电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价。试点地区建立平衡账户，实施总收入监管与价格水平监管。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非试点地区研究测算电网各电压等级输配电价，为全面推进电价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改革做好前期准备工作。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（三）分类推进交叉补贴改革。结合电价改革进程，配套改</w:t>
      </w:r>
    </w:p>
    <w:p w:rsidR="00A51DB7" w:rsidRPr="006912D6" w:rsidRDefault="00A51DB7" w:rsidP="00A51DB7">
      <w:pPr>
        <w:rPr>
          <w:sz w:val="28"/>
          <w:szCs w:val="28"/>
        </w:rPr>
      </w:pPr>
      <w:proofErr w:type="gramStart"/>
      <w:r w:rsidRPr="006912D6">
        <w:rPr>
          <w:rFonts w:hint="eastAsia"/>
          <w:sz w:val="28"/>
          <w:szCs w:val="28"/>
        </w:rPr>
        <w:t>革不同</w:t>
      </w:r>
      <w:proofErr w:type="gramEnd"/>
      <w:r w:rsidRPr="006912D6">
        <w:rPr>
          <w:rFonts w:hint="eastAsia"/>
          <w:sz w:val="28"/>
          <w:szCs w:val="28"/>
        </w:rPr>
        <w:t>种类电价之间的交叉补贴，逐步减少工商业内部交叉补贴，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妥善处理居民、农业用户交叉补贴。过渡期间，由电网企业申报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lastRenderedPageBreak/>
        <w:t>现有各类用户电价间交叉补贴数额，经政府价格主管部门审核后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通过输配电价回收；输配电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后，根据电网各电压等级的资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产、费用、电量、线损率等情况</w:t>
      </w:r>
      <w:proofErr w:type="gramStart"/>
      <w:r w:rsidRPr="006912D6">
        <w:rPr>
          <w:rFonts w:hint="eastAsia"/>
          <w:sz w:val="28"/>
          <w:szCs w:val="28"/>
        </w:rPr>
        <w:t>核定分</w:t>
      </w:r>
      <w:proofErr w:type="gramEnd"/>
      <w:r w:rsidRPr="006912D6">
        <w:rPr>
          <w:rFonts w:hint="eastAsia"/>
          <w:sz w:val="28"/>
          <w:szCs w:val="28"/>
        </w:rPr>
        <w:t>电压等级输配电价，测算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并单列居民、农业等享受的交叉补贴以及工商业用户承担的交叉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补贴。鼓励试点地区积极探索，采取多种措施保障交叉补贴资金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来源。各地全部完成交叉补贴测算和核定工作后，统一研究提出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妥善处理交叉补贴的政策措施。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（四）明确过渡时期电力直接交易的输配电价政策。已制定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输配电价的地区，电力直接交易按照核定的输配电价执行；暂未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单独核定输配电价的地区，可采取保持电网购销差价不变的方式，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即发电企业上网电价调整多少，销售电价调整多少，差价不变。</w:t>
      </w:r>
    </w:p>
    <w:p w:rsidR="00A51DB7" w:rsidRPr="00575D85" w:rsidRDefault="00A51DB7" w:rsidP="00A51DB7">
      <w:pPr>
        <w:rPr>
          <w:b/>
          <w:sz w:val="28"/>
          <w:szCs w:val="28"/>
        </w:rPr>
      </w:pPr>
      <w:r w:rsidRPr="00575D85">
        <w:rPr>
          <w:rFonts w:hint="eastAsia"/>
          <w:b/>
          <w:sz w:val="28"/>
          <w:szCs w:val="28"/>
        </w:rPr>
        <w:t>四、组织实施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（一）建立输配电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协调工作机制。国家发展改革委会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同财政部、国资委、能源局等有关部门和单位成立输配电价改革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专项工作组。专项工作组要定期沟通情况，对改革涉及的重点难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点问题充分讨论，提出措施建议。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（二）加强培训指导。国家发展改革</w:t>
      </w:r>
      <w:proofErr w:type="gramStart"/>
      <w:r w:rsidRPr="006912D6">
        <w:rPr>
          <w:rFonts w:hint="eastAsia"/>
          <w:sz w:val="28"/>
          <w:szCs w:val="28"/>
        </w:rPr>
        <w:t>委加强</w:t>
      </w:r>
      <w:proofErr w:type="gramEnd"/>
      <w:r w:rsidRPr="006912D6">
        <w:rPr>
          <w:rFonts w:hint="eastAsia"/>
          <w:sz w:val="28"/>
          <w:szCs w:val="28"/>
        </w:rPr>
        <w:t>对各地输配电价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改革的指导，统一组织成本监审，审核试点方案和输配电准许收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入、水平，对试点效果及时总结，完善政策。同时，组织集中</w:t>
      </w:r>
      <w:proofErr w:type="gramStart"/>
      <w:r w:rsidRPr="006912D6">
        <w:rPr>
          <w:rFonts w:hint="eastAsia"/>
          <w:sz w:val="28"/>
          <w:szCs w:val="28"/>
        </w:rPr>
        <w:t>培</w:t>
      </w:r>
      <w:proofErr w:type="gramEnd"/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训、调研交流，提高各地价格主管部门业务能力，为顺利推进改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革奠定基础。</w:t>
      </w:r>
    </w:p>
    <w:p w:rsidR="00A51DB7" w:rsidRPr="006912D6" w:rsidRDefault="00A51DB7" w:rsidP="00575D85">
      <w:pPr>
        <w:ind w:firstLineChars="200" w:firstLine="560"/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（三）正确引导舆论。根据党中央、国务院确定的改革方向，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lastRenderedPageBreak/>
        <w:t>在中发〔</w:t>
      </w:r>
      <w:r w:rsidRPr="006912D6">
        <w:rPr>
          <w:rFonts w:hint="eastAsia"/>
          <w:sz w:val="28"/>
          <w:szCs w:val="28"/>
        </w:rPr>
        <w:t>2015</w:t>
      </w:r>
      <w:r w:rsidRPr="006912D6">
        <w:rPr>
          <w:rFonts w:hint="eastAsia"/>
          <w:sz w:val="28"/>
          <w:szCs w:val="28"/>
        </w:rPr>
        <w:t>〕</w:t>
      </w:r>
      <w:r w:rsidRPr="006912D6">
        <w:rPr>
          <w:rFonts w:hint="eastAsia"/>
          <w:sz w:val="28"/>
          <w:szCs w:val="28"/>
        </w:rPr>
        <w:t xml:space="preserve">9 </w:t>
      </w:r>
      <w:r w:rsidRPr="006912D6">
        <w:rPr>
          <w:rFonts w:hint="eastAsia"/>
          <w:sz w:val="28"/>
          <w:szCs w:val="28"/>
        </w:rPr>
        <w:t>号文件框架内加强输配电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宣传和政策解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释工作，灵活采取多种方式进行宣传，正确引导社会舆论，凝聚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共识，稳定预期，在全社会形成推进改革的浓厚氛围。</w:t>
      </w:r>
    </w:p>
    <w:p w:rsidR="00A51DB7" w:rsidRPr="006912D6" w:rsidRDefault="00A51DB7" w:rsidP="00575D85">
      <w:pPr>
        <w:ind w:firstLineChars="250" w:firstLine="700"/>
        <w:rPr>
          <w:sz w:val="28"/>
          <w:szCs w:val="28"/>
        </w:rPr>
      </w:pPr>
      <w:bookmarkStart w:id="0" w:name="_GoBack"/>
      <w:bookmarkEnd w:id="0"/>
      <w:r w:rsidRPr="006912D6">
        <w:rPr>
          <w:rFonts w:hint="eastAsia"/>
          <w:sz w:val="28"/>
          <w:szCs w:val="28"/>
        </w:rPr>
        <w:t>（四）夯实工作基础。各地价格主管部门要加强与电力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投资、运行及国家能源局派出机构等部门的合作，充分听取各方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意见，集中力量做好改革试点工作。加强上下沟通，健全信息沟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通机制，对在方案研究、成本监审、电价测算等过程中遇到的重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要情况和问题，及时向国家发展改革委反映。电网企业要积极配</w:t>
      </w:r>
    </w:p>
    <w:p w:rsidR="00A51DB7" w:rsidRPr="006912D6" w:rsidRDefault="00A51DB7" w:rsidP="00A51DB7">
      <w:pPr>
        <w:rPr>
          <w:sz w:val="28"/>
          <w:szCs w:val="28"/>
        </w:rPr>
      </w:pPr>
      <w:proofErr w:type="gramStart"/>
      <w:r w:rsidRPr="006912D6">
        <w:rPr>
          <w:rFonts w:hint="eastAsia"/>
          <w:sz w:val="28"/>
          <w:szCs w:val="28"/>
        </w:rPr>
        <w:t>合输配电价改革</w:t>
      </w:r>
      <w:proofErr w:type="gramEnd"/>
      <w:r w:rsidRPr="006912D6">
        <w:rPr>
          <w:rFonts w:hint="eastAsia"/>
          <w:sz w:val="28"/>
          <w:szCs w:val="28"/>
        </w:rPr>
        <w:t>工作，客观真实提供输配电成本监审和价格核定</w:t>
      </w:r>
    </w:p>
    <w:p w:rsidR="00A51DB7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所需的各种财务报表、资产清单等，主动适应输配电</w:t>
      </w:r>
      <w:proofErr w:type="gramStart"/>
      <w:r w:rsidRPr="006912D6">
        <w:rPr>
          <w:rFonts w:hint="eastAsia"/>
          <w:sz w:val="28"/>
          <w:szCs w:val="28"/>
        </w:rPr>
        <w:t>价改革</w:t>
      </w:r>
      <w:proofErr w:type="gramEnd"/>
      <w:r w:rsidRPr="006912D6">
        <w:rPr>
          <w:rFonts w:hint="eastAsia"/>
          <w:sz w:val="28"/>
          <w:szCs w:val="28"/>
        </w:rPr>
        <w:t>要求，</w:t>
      </w:r>
    </w:p>
    <w:p w:rsidR="005D285A" w:rsidRPr="006912D6" w:rsidRDefault="00A51DB7" w:rsidP="00A51DB7">
      <w:pPr>
        <w:rPr>
          <w:sz w:val="28"/>
          <w:szCs w:val="28"/>
        </w:rPr>
      </w:pPr>
      <w:r w:rsidRPr="006912D6">
        <w:rPr>
          <w:rFonts w:hint="eastAsia"/>
          <w:sz w:val="28"/>
          <w:szCs w:val="28"/>
        </w:rPr>
        <w:t>改进核算方式，接受政府有关部门监督。</w:t>
      </w:r>
    </w:p>
    <w:sectPr w:rsidR="005D285A" w:rsidRPr="00691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6"/>
    <w:rsid w:val="00575D85"/>
    <w:rsid w:val="005D285A"/>
    <w:rsid w:val="006912D6"/>
    <w:rsid w:val="00991046"/>
    <w:rsid w:val="00A5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6</cp:revision>
  <dcterms:created xsi:type="dcterms:W3CDTF">2015-11-30T07:51:00Z</dcterms:created>
  <dcterms:modified xsi:type="dcterms:W3CDTF">2015-11-30T08:17:00Z</dcterms:modified>
</cp:coreProperties>
</file>