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84A" w:rsidRPr="00E52F27" w:rsidRDefault="00E5784A" w:rsidP="00E5784A">
      <w:pPr>
        <w:rPr>
          <w:rFonts w:hint="eastAsia"/>
          <w:b/>
          <w:sz w:val="28"/>
          <w:szCs w:val="28"/>
        </w:rPr>
      </w:pPr>
      <w:bookmarkStart w:id="0" w:name="_GoBack"/>
      <w:r w:rsidRPr="00E52F27">
        <w:rPr>
          <w:rFonts w:hint="eastAsia"/>
          <w:b/>
          <w:sz w:val="28"/>
          <w:szCs w:val="28"/>
        </w:rPr>
        <w:t>附件</w:t>
      </w:r>
      <w:r w:rsidRPr="00E52F27">
        <w:rPr>
          <w:rFonts w:hint="eastAsia"/>
          <w:b/>
          <w:sz w:val="28"/>
          <w:szCs w:val="28"/>
        </w:rPr>
        <w:t xml:space="preserve"> 2</w:t>
      </w:r>
    </w:p>
    <w:bookmarkEnd w:id="0"/>
    <w:p w:rsidR="00090BF8" w:rsidRPr="00E52F27" w:rsidRDefault="00E5784A" w:rsidP="00090BF8">
      <w:pPr>
        <w:jc w:val="center"/>
        <w:rPr>
          <w:rFonts w:hint="eastAsia"/>
          <w:sz w:val="36"/>
          <w:szCs w:val="36"/>
        </w:rPr>
      </w:pPr>
      <w:r w:rsidRPr="00E52F27">
        <w:rPr>
          <w:rFonts w:hint="eastAsia"/>
          <w:b/>
          <w:sz w:val="36"/>
          <w:szCs w:val="36"/>
        </w:rPr>
        <w:t>关于推进电力市场建设的实施意见</w:t>
      </w:r>
    </w:p>
    <w:p w:rsidR="00090BF8" w:rsidRDefault="00090BF8" w:rsidP="00E5784A">
      <w:pPr>
        <w:rPr>
          <w:rFonts w:hint="eastAsia"/>
          <w:sz w:val="28"/>
          <w:szCs w:val="28"/>
        </w:rPr>
      </w:pPr>
    </w:p>
    <w:p w:rsidR="00E5784A" w:rsidRPr="00090BF8" w:rsidRDefault="00E5784A" w:rsidP="00E52F27">
      <w:pPr>
        <w:ind w:firstLineChars="200" w:firstLine="560"/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为贯彻落实</w:t>
      </w:r>
      <w:proofErr w:type="gramStart"/>
      <w:r w:rsidRPr="00090BF8">
        <w:rPr>
          <w:rFonts w:hint="eastAsia"/>
          <w:sz w:val="28"/>
          <w:szCs w:val="28"/>
        </w:rPr>
        <w:t>《</w:t>
      </w:r>
      <w:proofErr w:type="gramEnd"/>
      <w:r w:rsidRPr="00090BF8">
        <w:rPr>
          <w:rFonts w:hint="eastAsia"/>
          <w:sz w:val="28"/>
          <w:szCs w:val="28"/>
        </w:rPr>
        <w:t>中共中央</w:t>
      </w:r>
      <w:r w:rsidRPr="00090BF8">
        <w:rPr>
          <w:rFonts w:hint="eastAsia"/>
          <w:sz w:val="28"/>
          <w:szCs w:val="28"/>
        </w:rPr>
        <w:t xml:space="preserve"> </w:t>
      </w:r>
      <w:r w:rsidRPr="00090BF8">
        <w:rPr>
          <w:rFonts w:hint="eastAsia"/>
          <w:sz w:val="28"/>
          <w:szCs w:val="28"/>
        </w:rPr>
        <w:t>国务院关于进一步深化电力体制改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革的若干意见</w:t>
      </w:r>
      <w:proofErr w:type="gramStart"/>
      <w:r w:rsidRPr="00090BF8">
        <w:rPr>
          <w:rFonts w:hint="eastAsia"/>
          <w:sz w:val="28"/>
          <w:szCs w:val="28"/>
        </w:rPr>
        <w:t>》</w:t>
      </w:r>
      <w:proofErr w:type="gramEnd"/>
      <w:r w:rsidRPr="00090BF8">
        <w:rPr>
          <w:rFonts w:hint="eastAsia"/>
          <w:sz w:val="28"/>
          <w:szCs w:val="28"/>
        </w:rPr>
        <w:t>（中发〔</w:t>
      </w:r>
      <w:r w:rsidRPr="00090BF8">
        <w:rPr>
          <w:rFonts w:hint="eastAsia"/>
          <w:sz w:val="28"/>
          <w:szCs w:val="28"/>
        </w:rPr>
        <w:t>2015</w:t>
      </w:r>
      <w:r w:rsidRPr="00090BF8">
        <w:rPr>
          <w:rFonts w:hint="eastAsia"/>
          <w:sz w:val="28"/>
          <w:szCs w:val="28"/>
        </w:rPr>
        <w:t>〕</w:t>
      </w:r>
      <w:r w:rsidRPr="00090BF8">
        <w:rPr>
          <w:rFonts w:hint="eastAsia"/>
          <w:sz w:val="28"/>
          <w:szCs w:val="28"/>
        </w:rPr>
        <w:t xml:space="preserve">9 </w:t>
      </w:r>
      <w:r w:rsidRPr="00090BF8">
        <w:rPr>
          <w:rFonts w:hint="eastAsia"/>
          <w:sz w:val="28"/>
          <w:szCs w:val="28"/>
        </w:rPr>
        <w:t>号）有关要求，推动电力供应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使用从传统方式向现代交易模式转变，现就推进电力市场建设提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出以下意见。</w:t>
      </w:r>
    </w:p>
    <w:p w:rsidR="00E5784A" w:rsidRPr="00E52F27" w:rsidRDefault="00E5784A" w:rsidP="00E5784A">
      <w:pPr>
        <w:rPr>
          <w:rFonts w:hint="eastAsia"/>
          <w:b/>
          <w:sz w:val="28"/>
          <w:szCs w:val="28"/>
        </w:rPr>
      </w:pPr>
      <w:r w:rsidRPr="00E52F27">
        <w:rPr>
          <w:rFonts w:hint="eastAsia"/>
          <w:b/>
          <w:sz w:val="28"/>
          <w:szCs w:val="28"/>
        </w:rPr>
        <w:t>一、总体要求和实施路径</w:t>
      </w:r>
    </w:p>
    <w:p w:rsidR="00E5784A" w:rsidRPr="00E52F27" w:rsidRDefault="00E5784A" w:rsidP="00E52F27">
      <w:pPr>
        <w:ind w:firstLineChars="200" w:firstLine="562"/>
        <w:rPr>
          <w:rFonts w:hint="eastAsia"/>
          <w:b/>
          <w:sz w:val="28"/>
          <w:szCs w:val="28"/>
        </w:rPr>
      </w:pPr>
      <w:r w:rsidRPr="00E52F27">
        <w:rPr>
          <w:rFonts w:hint="eastAsia"/>
          <w:b/>
          <w:sz w:val="28"/>
          <w:szCs w:val="28"/>
        </w:rPr>
        <w:t>（一）总体要求。</w:t>
      </w:r>
    </w:p>
    <w:p w:rsidR="00E5784A" w:rsidRPr="00090BF8" w:rsidRDefault="00E5784A" w:rsidP="00E52F27">
      <w:pPr>
        <w:ind w:firstLineChars="200" w:firstLine="560"/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遵循市场经济基本规律和电力工业运行客观规律，积极培育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市场主体，坚持节能减排，建立公平、规范、高效的电力交易平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台，引入市场竞争，打破市场壁垒，无歧视开放电网。具备条件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的地区逐步建立以中长期交易为主、现货交易为补充的市场化电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力电量平衡机制；逐步建立以中长期交易规避风险，以现货市场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发现价格，交易品种齐全、功能完善的电力市场。在全国范围内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逐步形成竞争充分、开放有序、健康发展的市场体系。</w:t>
      </w:r>
    </w:p>
    <w:p w:rsidR="00E5784A" w:rsidRPr="00E52F27" w:rsidRDefault="00E5784A" w:rsidP="00E52F27">
      <w:pPr>
        <w:ind w:firstLineChars="196" w:firstLine="551"/>
        <w:rPr>
          <w:rFonts w:hint="eastAsia"/>
          <w:b/>
          <w:sz w:val="28"/>
          <w:szCs w:val="28"/>
        </w:rPr>
      </w:pPr>
      <w:r w:rsidRPr="00E52F27">
        <w:rPr>
          <w:rFonts w:hint="eastAsia"/>
          <w:b/>
          <w:sz w:val="28"/>
          <w:szCs w:val="28"/>
        </w:rPr>
        <w:t>（二）实施路径。</w:t>
      </w:r>
    </w:p>
    <w:p w:rsidR="00E5784A" w:rsidRPr="00090BF8" w:rsidRDefault="00E5784A" w:rsidP="00E52F27">
      <w:pPr>
        <w:ind w:firstLineChars="200" w:firstLine="560"/>
        <w:rPr>
          <w:rFonts w:hint="eastAsia"/>
          <w:sz w:val="28"/>
          <w:szCs w:val="28"/>
        </w:rPr>
      </w:pPr>
      <w:proofErr w:type="gramStart"/>
      <w:r w:rsidRPr="00090BF8">
        <w:rPr>
          <w:rFonts w:hint="eastAsia"/>
          <w:sz w:val="28"/>
          <w:szCs w:val="28"/>
        </w:rPr>
        <w:t>有序放开发</w:t>
      </w:r>
      <w:proofErr w:type="gramEnd"/>
      <w:r w:rsidRPr="00090BF8">
        <w:rPr>
          <w:rFonts w:hint="eastAsia"/>
          <w:sz w:val="28"/>
          <w:szCs w:val="28"/>
        </w:rPr>
        <w:t>用电计划、竞争性环节电价，不断扩大参与直接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交易的市场主体范围和电量规模，逐步建立市场化的跨省跨区电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proofErr w:type="gramStart"/>
      <w:r w:rsidRPr="00090BF8">
        <w:rPr>
          <w:rFonts w:hint="eastAsia"/>
          <w:sz w:val="28"/>
          <w:szCs w:val="28"/>
        </w:rPr>
        <w:t>力交易</w:t>
      </w:r>
      <w:proofErr w:type="gramEnd"/>
      <w:r w:rsidRPr="00090BF8">
        <w:rPr>
          <w:rFonts w:hint="eastAsia"/>
          <w:sz w:val="28"/>
          <w:szCs w:val="28"/>
        </w:rPr>
        <w:t>机制。选择具备条件地区开展试点，建成包括中长期和现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货市场等较为完整的电力市场；总结经验、完善机制、丰富品种，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视情况扩大试点范围；逐步建立符合国情的电力市场体系。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lastRenderedPageBreak/>
        <w:t>非试点地区按照《关于有序放开发用电计划的实施意见》开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展市场化交易。试点地区可根据本地实际情况，另行制定有序放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开发用电计划的路径。零售市场按照</w:t>
      </w:r>
      <w:proofErr w:type="gramStart"/>
      <w:r w:rsidRPr="00090BF8">
        <w:rPr>
          <w:rFonts w:hint="eastAsia"/>
          <w:sz w:val="28"/>
          <w:szCs w:val="28"/>
        </w:rPr>
        <w:t>《</w:t>
      </w:r>
      <w:proofErr w:type="gramEnd"/>
      <w:r w:rsidRPr="00090BF8">
        <w:rPr>
          <w:rFonts w:hint="eastAsia"/>
          <w:sz w:val="28"/>
          <w:szCs w:val="28"/>
        </w:rPr>
        <w:t>关于推进售电侧改革的实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施意见</w:t>
      </w:r>
      <w:proofErr w:type="gramStart"/>
      <w:r w:rsidRPr="00090BF8">
        <w:rPr>
          <w:rFonts w:hint="eastAsia"/>
          <w:sz w:val="28"/>
          <w:szCs w:val="28"/>
        </w:rPr>
        <w:t>》</w:t>
      </w:r>
      <w:proofErr w:type="gramEnd"/>
      <w:r w:rsidRPr="00090BF8">
        <w:rPr>
          <w:rFonts w:hint="eastAsia"/>
          <w:sz w:val="28"/>
          <w:szCs w:val="28"/>
        </w:rPr>
        <w:t>开展市场化交易。</w:t>
      </w:r>
    </w:p>
    <w:p w:rsidR="00E5784A" w:rsidRPr="00E52F27" w:rsidRDefault="00E5784A" w:rsidP="00E5784A">
      <w:pPr>
        <w:rPr>
          <w:rFonts w:hint="eastAsia"/>
          <w:b/>
          <w:sz w:val="28"/>
          <w:szCs w:val="28"/>
        </w:rPr>
      </w:pPr>
      <w:r w:rsidRPr="00E52F27">
        <w:rPr>
          <w:rFonts w:hint="eastAsia"/>
          <w:b/>
          <w:sz w:val="28"/>
          <w:szCs w:val="28"/>
        </w:rPr>
        <w:t>二、建设目标</w:t>
      </w:r>
    </w:p>
    <w:p w:rsidR="00E5784A" w:rsidRPr="00E52F27" w:rsidRDefault="00E5784A" w:rsidP="00E52F27">
      <w:pPr>
        <w:ind w:firstLineChars="150" w:firstLine="422"/>
        <w:rPr>
          <w:rFonts w:hint="eastAsia"/>
          <w:b/>
          <w:sz w:val="28"/>
          <w:szCs w:val="28"/>
        </w:rPr>
      </w:pPr>
      <w:r w:rsidRPr="00E52F27">
        <w:rPr>
          <w:rFonts w:hint="eastAsia"/>
          <w:b/>
          <w:sz w:val="28"/>
          <w:szCs w:val="28"/>
        </w:rPr>
        <w:t>（一）电力市场构成。</w:t>
      </w:r>
    </w:p>
    <w:p w:rsidR="00E5784A" w:rsidRPr="00090BF8" w:rsidRDefault="00E5784A" w:rsidP="00E52F27">
      <w:pPr>
        <w:ind w:firstLineChars="200" w:firstLine="560"/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主要由中长期市场和现货市场构成。中长期市场主要开展多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年、年、季、月、周等日以上电能量交易和</w:t>
      </w:r>
      <w:proofErr w:type="gramStart"/>
      <w:r w:rsidRPr="00090BF8">
        <w:rPr>
          <w:rFonts w:hint="eastAsia"/>
          <w:sz w:val="28"/>
          <w:szCs w:val="28"/>
        </w:rPr>
        <w:t>可</w:t>
      </w:r>
      <w:proofErr w:type="gramEnd"/>
      <w:r w:rsidRPr="00090BF8">
        <w:rPr>
          <w:rFonts w:hint="eastAsia"/>
          <w:sz w:val="28"/>
          <w:szCs w:val="28"/>
        </w:rPr>
        <w:t>中断负荷、调压等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辅助服务交易。现货市场主要开展日前、日内、实时电能量交易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和备用、调频等辅助服务交易。条件成熟时，探索开展容量市场、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电力期货和衍生品等交易。</w:t>
      </w:r>
    </w:p>
    <w:p w:rsidR="00E5784A" w:rsidRPr="00090BF8" w:rsidRDefault="00E5784A" w:rsidP="00090BF8">
      <w:pPr>
        <w:ind w:firstLineChars="200" w:firstLine="562"/>
        <w:rPr>
          <w:rFonts w:hint="eastAsia"/>
          <w:b/>
          <w:sz w:val="28"/>
          <w:szCs w:val="28"/>
        </w:rPr>
      </w:pPr>
      <w:r w:rsidRPr="00090BF8">
        <w:rPr>
          <w:rFonts w:hint="eastAsia"/>
          <w:b/>
          <w:sz w:val="28"/>
          <w:szCs w:val="28"/>
        </w:rPr>
        <w:t>（二）市场模式分类。</w:t>
      </w:r>
    </w:p>
    <w:p w:rsidR="00E5784A" w:rsidRPr="00090BF8" w:rsidRDefault="00E5784A" w:rsidP="00090BF8">
      <w:pPr>
        <w:ind w:firstLineChars="200" w:firstLine="560"/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主要分为分散式和集中式两种模式。其中，分散式是主要以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中长期实物合同为基础，发用双方在日前阶段自行确定日发用电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曲线，偏差电量通过日前、实时平衡交易进行调节的电力市场模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式；集中式是主要以中长期差价合同管理市场风险，配合现货交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proofErr w:type="gramStart"/>
      <w:r w:rsidRPr="00090BF8">
        <w:rPr>
          <w:rFonts w:hint="eastAsia"/>
          <w:sz w:val="28"/>
          <w:szCs w:val="28"/>
        </w:rPr>
        <w:t>易采用</w:t>
      </w:r>
      <w:proofErr w:type="gramEnd"/>
      <w:r w:rsidRPr="00090BF8">
        <w:rPr>
          <w:rFonts w:hint="eastAsia"/>
          <w:sz w:val="28"/>
          <w:szCs w:val="28"/>
        </w:rPr>
        <w:t>全电量集中竞价的电力市场模式。</w:t>
      </w:r>
    </w:p>
    <w:p w:rsidR="00E5784A" w:rsidRPr="00090BF8" w:rsidRDefault="00E5784A" w:rsidP="00090BF8">
      <w:pPr>
        <w:ind w:firstLineChars="200" w:firstLine="560"/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各地应根据地区电力资源、负荷特性、电网结构等因素，结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合经济社会发展实际选择电力市场建设模式。为保障市场健康发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展和有效融合，电力市场建设应在市场总体框架、交易基本规则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等方面保持基本一致。</w:t>
      </w:r>
    </w:p>
    <w:p w:rsidR="00E5784A" w:rsidRPr="00090BF8" w:rsidRDefault="00E5784A" w:rsidP="00090BF8">
      <w:pPr>
        <w:ind w:firstLineChars="200" w:firstLine="562"/>
        <w:rPr>
          <w:rFonts w:hint="eastAsia"/>
          <w:b/>
          <w:sz w:val="28"/>
          <w:szCs w:val="28"/>
        </w:rPr>
      </w:pPr>
      <w:r w:rsidRPr="00090BF8">
        <w:rPr>
          <w:rFonts w:hint="eastAsia"/>
          <w:b/>
          <w:sz w:val="28"/>
          <w:szCs w:val="28"/>
        </w:rPr>
        <w:t>（三）电力市场体系。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lastRenderedPageBreak/>
        <w:t>分为区域和省（区、市）电力市场，市场之间不分级别。区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域电力市场包括在全国较大范围内和一定范围内资源优化配置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的电力市场两类。其中，在全国较大范围内资源优化配置的功能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主要通过北京电力交易中心（依托国家电网公司组建）、广州电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proofErr w:type="gramStart"/>
      <w:r w:rsidRPr="00090BF8">
        <w:rPr>
          <w:rFonts w:hint="eastAsia"/>
          <w:sz w:val="28"/>
          <w:szCs w:val="28"/>
        </w:rPr>
        <w:t>力交易</w:t>
      </w:r>
      <w:proofErr w:type="gramEnd"/>
      <w:r w:rsidRPr="00090BF8">
        <w:rPr>
          <w:rFonts w:hint="eastAsia"/>
          <w:sz w:val="28"/>
          <w:szCs w:val="28"/>
        </w:rPr>
        <w:t>中心（依托南方电网公司组建）实现，负责落实国家计划、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地方政府协议，促进市场化跨省跨区交易；一定范围内资源优化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配置的功能主要通过中长期交易、现货交易，在相应区域电力市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场实现。省（区、市）电力市场主要开展省（区、市）内中长期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交易、现货交易。同一地域内不重复设置开展现货交易的电力市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场。</w:t>
      </w:r>
    </w:p>
    <w:p w:rsidR="00E5784A" w:rsidRPr="00090BF8" w:rsidRDefault="00E5784A" w:rsidP="00E5784A">
      <w:pPr>
        <w:rPr>
          <w:rFonts w:hint="eastAsia"/>
          <w:b/>
          <w:sz w:val="28"/>
          <w:szCs w:val="28"/>
        </w:rPr>
      </w:pPr>
      <w:r w:rsidRPr="00090BF8">
        <w:rPr>
          <w:rFonts w:hint="eastAsia"/>
          <w:b/>
          <w:sz w:val="28"/>
          <w:szCs w:val="28"/>
        </w:rPr>
        <w:t>三、主要任务</w:t>
      </w:r>
    </w:p>
    <w:p w:rsidR="00E5784A" w:rsidRPr="00090BF8" w:rsidRDefault="00E5784A" w:rsidP="00090BF8">
      <w:pPr>
        <w:ind w:firstLineChars="200" w:firstLine="562"/>
        <w:rPr>
          <w:rFonts w:hint="eastAsia"/>
          <w:sz w:val="28"/>
          <w:szCs w:val="28"/>
        </w:rPr>
      </w:pPr>
      <w:r w:rsidRPr="00090BF8">
        <w:rPr>
          <w:rFonts w:hint="eastAsia"/>
          <w:b/>
          <w:sz w:val="28"/>
          <w:szCs w:val="28"/>
        </w:rPr>
        <w:t>（一）组建相对独立的电力交易机构</w:t>
      </w:r>
      <w:r w:rsidRPr="00090BF8">
        <w:rPr>
          <w:rFonts w:hint="eastAsia"/>
          <w:sz w:val="28"/>
          <w:szCs w:val="28"/>
        </w:rPr>
        <w:t>。按照政府批准的章程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和规则，组建电力交易机构，为电力交易提供服务。</w:t>
      </w:r>
    </w:p>
    <w:p w:rsidR="00E5784A" w:rsidRPr="00090BF8" w:rsidRDefault="00E5784A" w:rsidP="00090BF8">
      <w:pPr>
        <w:ind w:firstLineChars="200" w:firstLine="562"/>
        <w:rPr>
          <w:rFonts w:hint="eastAsia"/>
          <w:sz w:val="28"/>
          <w:szCs w:val="28"/>
        </w:rPr>
      </w:pPr>
      <w:r w:rsidRPr="00090BF8">
        <w:rPr>
          <w:rFonts w:hint="eastAsia"/>
          <w:b/>
          <w:sz w:val="28"/>
          <w:szCs w:val="28"/>
        </w:rPr>
        <w:t>（二）搭建电力市场交易技术支持系统。</w:t>
      </w:r>
      <w:r w:rsidRPr="00090BF8">
        <w:rPr>
          <w:rFonts w:hint="eastAsia"/>
          <w:sz w:val="28"/>
          <w:szCs w:val="28"/>
        </w:rPr>
        <w:t>满足中长期、现货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市场运行和市场监管要求，遵循国家明确的基本交易规则和主要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技术标准，实行统一标准、统一接口。</w:t>
      </w:r>
    </w:p>
    <w:p w:rsidR="00E5784A" w:rsidRPr="00090BF8" w:rsidRDefault="00E5784A" w:rsidP="00090BF8">
      <w:pPr>
        <w:ind w:firstLineChars="200" w:firstLine="562"/>
        <w:rPr>
          <w:rFonts w:hint="eastAsia"/>
          <w:sz w:val="28"/>
          <w:szCs w:val="28"/>
        </w:rPr>
      </w:pPr>
      <w:r w:rsidRPr="00090BF8">
        <w:rPr>
          <w:rFonts w:hint="eastAsia"/>
          <w:b/>
          <w:sz w:val="28"/>
          <w:szCs w:val="28"/>
        </w:rPr>
        <w:t>（三）建立优先购电、优先发电制度。</w:t>
      </w:r>
      <w:r w:rsidRPr="00090BF8">
        <w:rPr>
          <w:rFonts w:hint="eastAsia"/>
          <w:sz w:val="28"/>
          <w:szCs w:val="28"/>
        </w:rPr>
        <w:t>保障公益性、调节性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发用电优先购电、优先发电，坚持清洁能源优先上网，加大节能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减排力度，并在保障供需平衡的前提下，逐步形成以市场为主的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电力电量平衡机制。</w:t>
      </w:r>
    </w:p>
    <w:p w:rsidR="00E5784A" w:rsidRPr="00090BF8" w:rsidRDefault="00E5784A" w:rsidP="00090BF8">
      <w:pPr>
        <w:ind w:firstLineChars="200" w:firstLine="562"/>
        <w:rPr>
          <w:rFonts w:hint="eastAsia"/>
          <w:sz w:val="28"/>
          <w:szCs w:val="28"/>
        </w:rPr>
      </w:pPr>
      <w:r w:rsidRPr="00090BF8">
        <w:rPr>
          <w:rFonts w:hint="eastAsia"/>
          <w:b/>
          <w:sz w:val="28"/>
          <w:szCs w:val="28"/>
        </w:rPr>
        <w:t>（四）建立相对稳定的中长期交易机制。</w:t>
      </w:r>
      <w:r w:rsidRPr="00090BF8">
        <w:rPr>
          <w:rFonts w:hint="eastAsia"/>
          <w:sz w:val="28"/>
          <w:szCs w:val="28"/>
        </w:rPr>
        <w:t>鼓励市场主体间开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proofErr w:type="gramStart"/>
      <w:r w:rsidRPr="00090BF8">
        <w:rPr>
          <w:rFonts w:hint="eastAsia"/>
          <w:sz w:val="28"/>
          <w:szCs w:val="28"/>
        </w:rPr>
        <w:t>展直接</w:t>
      </w:r>
      <w:proofErr w:type="gramEnd"/>
      <w:r w:rsidRPr="00090BF8">
        <w:rPr>
          <w:rFonts w:hint="eastAsia"/>
          <w:sz w:val="28"/>
          <w:szCs w:val="28"/>
        </w:rPr>
        <w:t>交易，自行协商签订合同，或通过交易机构组织的集中竞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lastRenderedPageBreak/>
        <w:t>价交易平台签订合同。优先购电和优先发电视为年度电能量交易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签订合同。可中断负荷、调压等辅助服务可签订中长期交易合同。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允许按照市场规则转让或者调整交易合同。</w:t>
      </w:r>
    </w:p>
    <w:p w:rsidR="00E5784A" w:rsidRPr="00090BF8" w:rsidRDefault="00E5784A" w:rsidP="00090BF8">
      <w:pPr>
        <w:ind w:firstLineChars="200" w:firstLine="562"/>
        <w:rPr>
          <w:rFonts w:hint="eastAsia"/>
          <w:sz w:val="28"/>
          <w:szCs w:val="28"/>
        </w:rPr>
      </w:pPr>
      <w:r w:rsidRPr="00090BF8">
        <w:rPr>
          <w:rFonts w:hint="eastAsia"/>
          <w:b/>
          <w:sz w:val="28"/>
          <w:szCs w:val="28"/>
        </w:rPr>
        <w:t>（五）完善跨省跨区电力交易机制。</w:t>
      </w:r>
      <w:r w:rsidRPr="00090BF8">
        <w:rPr>
          <w:rFonts w:hint="eastAsia"/>
          <w:sz w:val="28"/>
          <w:szCs w:val="28"/>
        </w:rPr>
        <w:t>以中长期交易为主、临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时交易为补充，鼓励发电企业、电力用户、售电主体等通过竞争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方式进行跨省跨区买卖电。跨省跨区送受电中的国家计划、地方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政府协议送电量优先发电，承担相应辅助服务义务，其他跨省跨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proofErr w:type="gramStart"/>
      <w:r w:rsidRPr="00090BF8">
        <w:rPr>
          <w:rFonts w:hint="eastAsia"/>
          <w:sz w:val="28"/>
          <w:szCs w:val="28"/>
        </w:rPr>
        <w:t>区送受</w:t>
      </w:r>
      <w:proofErr w:type="gramEnd"/>
      <w:r w:rsidRPr="00090BF8">
        <w:rPr>
          <w:rFonts w:hint="eastAsia"/>
          <w:sz w:val="28"/>
          <w:szCs w:val="28"/>
        </w:rPr>
        <w:t>电参与电力市场。</w:t>
      </w:r>
    </w:p>
    <w:p w:rsidR="00E5784A" w:rsidRPr="00090BF8" w:rsidRDefault="00E5784A" w:rsidP="00090BF8">
      <w:pPr>
        <w:ind w:firstLineChars="250" w:firstLine="703"/>
        <w:rPr>
          <w:rFonts w:hint="eastAsia"/>
          <w:sz w:val="28"/>
          <w:szCs w:val="28"/>
        </w:rPr>
      </w:pPr>
      <w:r w:rsidRPr="00090BF8">
        <w:rPr>
          <w:rFonts w:hint="eastAsia"/>
          <w:b/>
          <w:sz w:val="28"/>
          <w:szCs w:val="28"/>
        </w:rPr>
        <w:t>（六）建立有效竞争的现货交易机制。</w:t>
      </w:r>
      <w:r w:rsidRPr="00090BF8">
        <w:rPr>
          <w:rFonts w:hint="eastAsia"/>
          <w:sz w:val="28"/>
          <w:szCs w:val="28"/>
        </w:rPr>
        <w:t>不同电力市场模式下，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均应在保证安全、高效、环保的基础上，按成本最小原则建立现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货交易机制，发现价格，引导用户合理用电，促进发电机组最大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限度提供调节能力。</w:t>
      </w:r>
    </w:p>
    <w:p w:rsidR="00E5784A" w:rsidRPr="00090BF8" w:rsidRDefault="00E5784A" w:rsidP="00090BF8">
      <w:pPr>
        <w:ind w:firstLineChars="200" w:firstLine="562"/>
        <w:rPr>
          <w:rFonts w:hint="eastAsia"/>
          <w:sz w:val="28"/>
          <w:szCs w:val="28"/>
        </w:rPr>
      </w:pPr>
      <w:r w:rsidRPr="00090BF8">
        <w:rPr>
          <w:rFonts w:hint="eastAsia"/>
          <w:b/>
          <w:sz w:val="28"/>
          <w:szCs w:val="28"/>
        </w:rPr>
        <w:t>（七）建立辅助服务交易机制。</w:t>
      </w:r>
      <w:r w:rsidRPr="00090BF8">
        <w:rPr>
          <w:rFonts w:hint="eastAsia"/>
          <w:sz w:val="28"/>
          <w:szCs w:val="28"/>
        </w:rPr>
        <w:t>按照“谁受益、谁承担”的原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则，建立电力用户参与的辅助服务分担共享机制，积极开展跨省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跨区辅助服务交易。在现货市场开展备用、调频等辅助服务交易，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中长期市场开展可中断负荷、调压等辅助服务交易。用户可以结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合自身负荷特性，自愿选择与发电企业或电网企业签订保供电协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议、可中断负荷协议等合同，约定各自的辅助服务权利与义务。</w:t>
      </w:r>
    </w:p>
    <w:p w:rsidR="00E5784A" w:rsidRPr="00090BF8" w:rsidRDefault="00E5784A" w:rsidP="00090BF8">
      <w:pPr>
        <w:ind w:firstLineChars="196" w:firstLine="551"/>
        <w:rPr>
          <w:rFonts w:hint="eastAsia"/>
          <w:sz w:val="28"/>
          <w:szCs w:val="28"/>
        </w:rPr>
      </w:pPr>
      <w:r w:rsidRPr="00090BF8">
        <w:rPr>
          <w:rFonts w:hint="eastAsia"/>
          <w:b/>
          <w:sz w:val="28"/>
          <w:szCs w:val="28"/>
        </w:rPr>
        <w:t>（八）形成促进可再生能源利用的市场机制。</w:t>
      </w:r>
      <w:r w:rsidRPr="00090BF8">
        <w:rPr>
          <w:rFonts w:hint="eastAsia"/>
          <w:sz w:val="28"/>
          <w:szCs w:val="28"/>
        </w:rPr>
        <w:t>规划内的可再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生能源优先发电，优先发电合同可转让，鼓励可再生能源参与电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力市场，鼓励跨省跨区消纳可再生能源。</w:t>
      </w:r>
    </w:p>
    <w:p w:rsidR="00E5784A" w:rsidRPr="00090BF8" w:rsidRDefault="00E5784A" w:rsidP="00090BF8">
      <w:pPr>
        <w:ind w:firstLineChars="200" w:firstLine="562"/>
        <w:rPr>
          <w:rFonts w:hint="eastAsia"/>
          <w:sz w:val="28"/>
          <w:szCs w:val="28"/>
        </w:rPr>
      </w:pPr>
      <w:r w:rsidRPr="00090BF8">
        <w:rPr>
          <w:rFonts w:hint="eastAsia"/>
          <w:b/>
          <w:sz w:val="28"/>
          <w:szCs w:val="28"/>
        </w:rPr>
        <w:t>（九）建立市场风险防范机制。</w:t>
      </w:r>
      <w:r w:rsidRPr="00090BF8">
        <w:rPr>
          <w:rFonts w:hint="eastAsia"/>
          <w:sz w:val="28"/>
          <w:szCs w:val="28"/>
        </w:rPr>
        <w:t>不断完善市场操纵</w:t>
      </w:r>
      <w:proofErr w:type="gramStart"/>
      <w:r w:rsidRPr="00090BF8">
        <w:rPr>
          <w:rFonts w:hint="eastAsia"/>
          <w:sz w:val="28"/>
          <w:szCs w:val="28"/>
        </w:rPr>
        <w:t>力评价标</w:t>
      </w:r>
      <w:proofErr w:type="gramEnd"/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lastRenderedPageBreak/>
        <w:t>准，加强对市场操纵力的预防与监管。加强调度管理，提高电力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设备管理水平，确保市场在电力电量平衡基础上正常运行。</w:t>
      </w:r>
    </w:p>
    <w:p w:rsidR="00E5784A" w:rsidRPr="00090BF8" w:rsidRDefault="00E5784A" w:rsidP="00E5784A">
      <w:pPr>
        <w:rPr>
          <w:rFonts w:hint="eastAsia"/>
          <w:b/>
          <w:sz w:val="28"/>
          <w:szCs w:val="28"/>
        </w:rPr>
      </w:pPr>
      <w:r w:rsidRPr="00090BF8">
        <w:rPr>
          <w:rFonts w:hint="eastAsia"/>
          <w:b/>
          <w:sz w:val="28"/>
          <w:szCs w:val="28"/>
        </w:rPr>
        <w:t>四、市场主体</w:t>
      </w:r>
    </w:p>
    <w:p w:rsidR="00E5784A" w:rsidRPr="00090BF8" w:rsidRDefault="00E5784A" w:rsidP="00090BF8">
      <w:pPr>
        <w:ind w:firstLineChars="196" w:firstLine="551"/>
        <w:rPr>
          <w:rFonts w:hint="eastAsia"/>
          <w:b/>
          <w:sz w:val="28"/>
          <w:szCs w:val="28"/>
        </w:rPr>
      </w:pPr>
      <w:r w:rsidRPr="00090BF8">
        <w:rPr>
          <w:rFonts w:hint="eastAsia"/>
          <w:b/>
          <w:sz w:val="28"/>
          <w:szCs w:val="28"/>
        </w:rPr>
        <w:t>（一）市场主体的范围。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市场主体包括各类发电企业、供电企业（含地方电网、趸售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县、高新产业园区和经济技术开发区等，下同）、售电企业和电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proofErr w:type="gramStart"/>
      <w:r w:rsidRPr="00090BF8">
        <w:rPr>
          <w:rFonts w:hint="eastAsia"/>
          <w:sz w:val="28"/>
          <w:szCs w:val="28"/>
        </w:rPr>
        <w:t>力用户</w:t>
      </w:r>
      <w:proofErr w:type="gramEnd"/>
      <w:r w:rsidRPr="00090BF8">
        <w:rPr>
          <w:rFonts w:hint="eastAsia"/>
          <w:sz w:val="28"/>
          <w:szCs w:val="28"/>
        </w:rPr>
        <w:t>等。各类市场主体均应满足国家节能减排和环保要求，符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proofErr w:type="gramStart"/>
      <w:r w:rsidRPr="00090BF8">
        <w:rPr>
          <w:rFonts w:hint="eastAsia"/>
          <w:sz w:val="28"/>
          <w:szCs w:val="28"/>
        </w:rPr>
        <w:t>合产业</w:t>
      </w:r>
      <w:proofErr w:type="gramEnd"/>
      <w:r w:rsidRPr="00090BF8">
        <w:rPr>
          <w:rFonts w:hint="eastAsia"/>
          <w:sz w:val="28"/>
          <w:szCs w:val="28"/>
        </w:rPr>
        <w:t>政策要求，并在交易机构注册。参与跨省跨区交易时，可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在任何一方所在地交易平台参与交易，也可委托第三方代理。现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货市场启动前，电网企业可参加跨省跨区交易。</w:t>
      </w:r>
    </w:p>
    <w:p w:rsidR="00E5784A" w:rsidRPr="00090BF8" w:rsidRDefault="00E5784A" w:rsidP="00090BF8">
      <w:pPr>
        <w:ind w:firstLineChars="196" w:firstLine="551"/>
        <w:rPr>
          <w:rFonts w:hint="eastAsia"/>
          <w:b/>
          <w:sz w:val="28"/>
          <w:szCs w:val="28"/>
        </w:rPr>
      </w:pPr>
      <w:r w:rsidRPr="00090BF8">
        <w:rPr>
          <w:rFonts w:hint="eastAsia"/>
          <w:b/>
          <w:sz w:val="28"/>
          <w:szCs w:val="28"/>
        </w:rPr>
        <w:t>（二）发电企业和用户的基本条件。</w:t>
      </w:r>
    </w:p>
    <w:p w:rsidR="00E5784A" w:rsidRPr="00090BF8" w:rsidRDefault="00E5784A" w:rsidP="00090BF8">
      <w:pPr>
        <w:ind w:firstLineChars="200" w:firstLine="560"/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1</w:t>
      </w:r>
      <w:r w:rsidRPr="00090BF8">
        <w:rPr>
          <w:rFonts w:hint="eastAsia"/>
          <w:sz w:val="28"/>
          <w:szCs w:val="28"/>
        </w:rPr>
        <w:t>．参与市场交易的发电企业，其项目应符合国家规定，单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位能耗、环保排放、并网安全应达到国家和行业标准。新核准的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发电机组原则上参与电力市场交易。</w:t>
      </w:r>
    </w:p>
    <w:p w:rsidR="00E5784A" w:rsidRPr="00090BF8" w:rsidRDefault="00E5784A" w:rsidP="00090BF8">
      <w:pPr>
        <w:ind w:firstLineChars="200" w:firstLine="560"/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2</w:t>
      </w:r>
      <w:r w:rsidRPr="00090BF8">
        <w:rPr>
          <w:rFonts w:hint="eastAsia"/>
          <w:sz w:val="28"/>
          <w:szCs w:val="28"/>
        </w:rPr>
        <w:t>．参与市场交易的用户应为接入电压在一定电压等级以上，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容量和用电量较大的电力用户。新增工业用户原则上应进入市场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交易。符合准入条件的用户，选择进入市场后，应全部电量参与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市场交易，不再按政府定价购电。对于符合准入条件但未选择参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与直接交易或向售电企业购电的用户，由所在地供电企业提供保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proofErr w:type="gramStart"/>
      <w:r w:rsidRPr="00090BF8">
        <w:rPr>
          <w:rFonts w:hint="eastAsia"/>
          <w:sz w:val="28"/>
          <w:szCs w:val="28"/>
        </w:rPr>
        <w:t>底服务</w:t>
      </w:r>
      <w:proofErr w:type="gramEnd"/>
      <w:r w:rsidRPr="00090BF8">
        <w:rPr>
          <w:rFonts w:hint="eastAsia"/>
          <w:sz w:val="28"/>
          <w:szCs w:val="28"/>
        </w:rPr>
        <w:t>并按政府定价购电。用户选择进入市场后，在一定周期内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不可退出。适时取消目录电价中相应用户类别的政府定价。</w:t>
      </w:r>
    </w:p>
    <w:p w:rsidR="00E5784A" w:rsidRPr="00090BF8" w:rsidRDefault="00E5784A" w:rsidP="00E5784A">
      <w:pPr>
        <w:rPr>
          <w:rFonts w:hint="eastAsia"/>
          <w:b/>
          <w:sz w:val="28"/>
          <w:szCs w:val="28"/>
        </w:rPr>
      </w:pPr>
      <w:r w:rsidRPr="00090BF8">
        <w:rPr>
          <w:rFonts w:hint="eastAsia"/>
          <w:b/>
          <w:sz w:val="28"/>
          <w:szCs w:val="28"/>
        </w:rPr>
        <w:t>五、市场运行</w:t>
      </w:r>
    </w:p>
    <w:p w:rsidR="00E5784A" w:rsidRPr="00090BF8" w:rsidRDefault="00E5784A" w:rsidP="00090BF8">
      <w:pPr>
        <w:ind w:firstLineChars="200" w:firstLine="562"/>
        <w:rPr>
          <w:rFonts w:hint="eastAsia"/>
          <w:sz w:val="28"/>
          <w:szCs w:val="28"/>
        </w:rPr>
      </w:pPr>
      <w:r w:rsidRPr="00090BF8">
        <w:rPr>
          <w:rFonts w:hint="eastAsia"/>
          <w:b/>
          <w:sz w:val="28"/>
          <w:szCs w:val="28"/>
        </w:rPr>
        <w:lastRenderedPageBreak/>
        <w:t>（一）交易组织实施。</w:t>
      </w:r>
      <w:r w:rsidRPr="00090BF8">
        <w:rPr>
          <w:rFonts w:hint="eastAsia"/>
          <w:sz w:val="28"/>
          <w:szCs w:val="28"/>
        </w:rPr>
        <w:t>电力交易、调度机构负责市场运行组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织工作，及时发布市场信息，组织市场交易，根据交易结果制定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交易计划。</w:t>
      </w:r>
    </w:p>
    <w:p w:rsidR="00E5784A" w:rsidRPr="00090BF8" w:rsidRDefault="00E5784A" w:rsidP="00090BF8">
      <w:pPr>
        <w:ind w:firstLineChars="200" w:firstLine="562"/>
        <w:rPr>
          <w:rFonts w:hint="eastAsia"/>
          <w:sz w:val="28"/>
          <w:szCs w:val="28"/>
        </w:rPr>
      </w:pPr>
      <w:r w:rsidRPr="00090BF8">
        <w:rPr>
          <w:rFonts w:hint="eastAsia"/>
          <w:b/>
          <w:sz w:val="28"/>
          <w:szCs w:val="28"/>
        </w:rPr>
        <w:t>（二）中长期交易电能</w:t>
      </w:r>
      <w:proofErr w:type="gramStart"/>
      <w:r w:rsidRPr="00090BF8">
        <w:rPr>
          <w:rFonts w:hint="eastAsia"/>
          <w:b/>
          <w:sz w:val="28"/>
          <w:szCs w:val="28"/>
        </w:rPr>
        <w:t>量合同</w:t>
      </w:r>
      <w:proofErr w:type="gramEnd"/>
      <w:r w:rsidRPr="00090BF8">
        <w:rPr>
          <w:rFonts w:hint="eastAsia"/>
          <w:b/>
          <w:sz w:val="28"/>
          <w:szCs w:val="28"/>
        </w:rPr>
        <w:t>的形成。</w:t>
      </w:r>
      <w:r w:rsidRPr="00090BF8">
        <w:rPr>
          <w:rFonts w:hint="eastAsia"/>
          <w:sz w:val="28"/>
          <w:szCs w:val="28"/>
        </w:rPr>
        <w:t>交易各方根据优先购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电发电、直接交易（双边或集中撮合）等交易结果，签订中长期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交易合同。其中，分散式市场以签订实物合同为主，集中式市场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以签订差价合同为主。</w:t>
      </w:r>
    </w:p>
    <w:p w:rsidR="00E5784A" w:rsidRPr="00090BF8" w:rsidRDefault="00E5784A" w:rsidP="00090BF8">
      <w:pPr>
        <w:ind w:firstLineChars="200" w:firstLine="562"/>
        <w:rPr>
          <w:rFonts w:hint="eastAsia"/>
          <w:sz w:val="28"/>
          <w:szCs w:val="28"/>
        </w:rPr>
      </w:pPr>
      <w:r w:rsidRPr="00090BF8">
        <w:rPr>
          <w:rFonts w:hint="eastAsia"/>
          <w:b/>
          <w:sz w:val="28"/>
          <w:szCs w:val="28"/>
        </w:rPr>
        <w:t>（三）日前发电计划。</w:t>
      </w:r>
      <w:r w:rsidRPr="00090BF8">
        <w:rPr>
          <w:rFonts w:hint="eastAsia"/>
          <w:sz w:val="28"/>
          <w:szCs w:val="28"/>
        </w:rPr>
        <w:t>分散式市场，次日发电计划由交易双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方约定的次日发用电曲线、优先购电发电合同分解发用电曲线</w:t>
      </w:r>
      <w:proofErr w:type="gramStart"/>
      <w:r w:rsidRPr="00090BF8">
        <w:rPr>
          <w:rFonts w:hint="eastAsia"/>
          <w:sz w:val="28"/>
          <w:szCs w:val="28"/>
        </w:rPr>
        <w:t>和</w:t>
      </w:r>
      <w:proofErr w:type="gramEnd"/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现货市场形成的偏差调整曲线叠加形成。集中式市场，次日发电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计划由发电企业、用户和售电主体通过现货市场竞价确定次日全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部发用电量和发用电曲线形成。日前发电计划编制过程中，应考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proofErr w:type="gramStart"/>
      <w:r w:rsidRPr="00090BF8">
        <w:rPr>
          <w:rFonts w:hint="eastAsia"/>
          <w:sz w:val="28"/>
          <w:szCs w:val="28"/>
        </w:rPr>
        <w:t>虑</w:t>
      </w:r>
      <w:proofErr w:type="gramEnd"/>
      <w:r w:rsidRPr="00090BF8">
        <w:rPr>
          <w:rFonts w:hint="eastAsia"/>
          <w:sz w:val="28"/>
          <w:szCs w:val="28"/>
        </w:rPr>
        <w:t>辅助服务与电能量统一出清、统一安排。</w:t>
      </w:r>
    </w:p>
    <w:p w:rsidR="00E5784A" w:rsidRPr="00090BF8" w:rsidRDefault="00E5784A" w:rsidP="00090BF8">
      <w:pPr>
        <w:ind w:firstLineChars="200" w:firstLine="562"/>
        <w:rPr>
          <w:rFonts w:hint="eastAsia"/>
          <w:sz w:val="28"/>
          <w:szCs w:val="28"/>
        </w:rPr>
      </w:pPr>
      <w:r w:rsidRPr="00090BF8">
        <w:rPr>
          <w:rFonts w:hint="eastAsia"/>
          <w:b/>
          <w:sz w:val="28"/>
          <w:szCs w:val="28"/>
        </w:rPr>
        <w:t>（四）日内发电计划。</w:t>
      </w:r>
      <w:r w:rsidRPr="00090BF8">
        <w:rPr>
          <w:rFonts w:hint="eastAsia"/>
          <w:sz w:val="28"/>
          <w:szCs w:val="28"/>
        </w:rPr>
        <w:t>分散式市场以</w:t>
      </w:r>
      <w:r w:rsidRPr="00090BF8">
        <w:rPr>
          <w:rFonts w:hint="eastAsia"/>
          <w:sz w:val="28"/>
          <w:szCs w:val="28"/>
        </w:rPr>
        <w:t xml:space="preserve"> 5</w:t>
      </w:r>
      <w:r w:rsidRPr="00090BF8">
        <w:rPr>
          <w:rFonts w:hint="eastAsia"/>
          <w:sz w:val="28"/>
          <w:szCs w:val="28"/>
        </w:rPr>
        <w:t>—</w:t>
      </w:r>
      <w:r w:rsidRPr="00090BF8">
        <w:rPr>
          <w:rFonts w:hint="eastAsia"/>
          <w:sz w:val="28"/>
          <w:szCs w:val="28"/>
        </w:rPr>
        <w:t xml:space="preserve">15 </w:t>
      </w:r>
      <w:r w:rsidRPr="00090BF8">
        <w:rPr>
          <w:rFonts w:hint="eastAsia"/>
          <w:sz w:val="28"/>
          <w:szCs w:val="28"/>
        </w:rPr>
        <w:t>分钟为周期开展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偏差调整竞价，竞价模式为部分电量竞价，优化结果为竞价周期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内的发电偏差调整曲线、电量调整结算价格、辅助服务容量、辅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proofErr w:type="gramStart"/>
      <w:r w:rsidRPr="00090BF8">
        <w:rPr>
          <w:rFonts w:hint="eastAsia"/>
          <w:sz w:val="28"/>
          <w:szCs w:val="28"/>
        </w:rPr>
        <w:t>助服务</w:t>
      </w:r>
      <w:proofErr w:type="gramEnd"/>
      <w:r w:rsidRPr="00090BF8">
        <w:rPr>
          <w:rFonts w:hint="eastAsia"/>
          <w:sz w:val="28"/>
          <w:szCs w:val="28"/>
        </w:rPr>
        <w:t>价格等。集中式市场以</w:t>
      </w:r>
      <w:r w:rsidRPr="00090BF8">
        <w:rPr>
          <w:rFonts w:hint="eastAsia"/>
          <w:sz w:val="28"/>
          <w:szCs w:val="28"/>
        </w:rPr>
        <w:t xml:space="preserve"> 5</w:t>
      </w:r>
      <w:r w:rsidRPr="00090BF8">
        <w:rPr>
          <w:rFonts w:hint="eastAsia"/>
          <w:sz w:val="28"/>
          <w:szCs w:val="28"/>
        </w:rPr>
        <w:t>—</w:t>
      </w:r>
      <w:r w:rsidRPr="00090BF8">
        <w:rPr>
          <w:rFonts w:hint="eastAsia"/>
          <w:sz w:val="28"/>
          <w:szCs w:val="28"/>
        </w:rPr>
        <w:t xml:space="preserve">15 </w:t>
      </w:r>
      <w:r w:rsidRPr="00090BF8">
        <w:rPr>
          <w:rFonts w:hint="eastAsia"/>
          <w:sz w:val="28"/>
          <w:szCs w:val="28"/>
        </w:rPr>
        <w:t>分钟为周期开展竞价，竞价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模式为全电量竞价，优化结果为竞价周期内的发电曲线、结算价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格、辅助服务容量、辅助服务价格等。</w:t>
      </w:r>
    </w:p>
    <w:p w:rsidR="00E5784A" w:rsidRPr="00090BF8" w:rsidRDefault="00E5784A" w:rsidP="00090BF8">
      <w:pPr>
        <w:ind w:firstLineChars="196" w:firstLine="551"/>
        <w:rPr>
          <w:rFonts w:hint="eastAsia"/>
          <w:sz w:val="28"/>
          <w:szCs w:val="28"/>
        </w:rPr>
      </w:pPr>
      <w:r w:rsidRPr="00090BF8">
        <w:rPr>
          <w:rFonts w:hint="eastAsia"/>
          <w:b/>
          <w:sz w:val="28"/>
          <w:szCs w:val="28"/>
        </w:rPr>
        <w:t>（五）竞争性环节电价形成。</w:t>
      </w:r>
      <w:r w:rsidRPr="00090BF8">
        <w:rPr>
          <w:rFonts w:hint="eastAsia"/>
          <w:sz w:val="28"/>
          <w:szCs w:val="28"/>
        </w:rPr>
        <w:t>初期主要实行单一电量电价。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现货市场电价由市场主体竞价形成分时电价，根据地区实际可采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用区域电价或节点边际电价。为有效规避市场风险，对现货市场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lastRenderedPageBreak/>
        <w:t>以及集中撮合的中长期交易实施最高限价和最低限价。</w:t>
      </w:r>
    </w:p>
    <w:p w:rsidR="00E5784A" w:rsidRPr="00090BF8" w:rsidRDefault="00E5784A" w:rsidP="00090BF8">
      <w:pPr>
        <w:ind w:firstLineChars="196" w:firstLine="551"/>
        <w:rPr>
          <w:rFonts w:hint="eastAsia"/>
          <w:sz w:val="28"/>
          <w:szCs w:val="28"/>
        </w:rPr>
      </w:pPr>
      <w:r w:rsidRPr="00090BF8">
        <w:rPr>
          <w:rFonts w:hint="eastAsia"/>
          <w:b/>
          <w:sz w:val="28"/>
          <w:szCs w:val="28"/>
        </w:rPr>
        <w:t>（六）市场结算。</w:t>
      </w:r>
      <w:r w:rsidRPr="00090BF8">
        <w:rPr>
          <w:rFonts w:hint="eastAsia"/>
          <w:sz w:val="28"/>
          <w:szCs w:val="28"/>
        </w:rPr>
        <w:t>交易机构根据市场主体签订的交易合同及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现货平台集中交易结果和执行结果，出具电量电费、辅助服务费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及输电服务费等结算依据。建立保障电费结算的风险防范机制。</w:t>
      </w:r>
    </w:p>
    <w:p w:rsidR="00E5784A" w:rsidRPr="00090BF8" w:rsidRDefault="00E5784A" w:rsidP="00090BF8">
      <w:pPr>
        <w:ind w:firstLineChars="196" w:firstLine="551"/>
        <w:rPr>
          <w:rFonts w:hint="eastAsia"/>
          <w:sz w:val="28"/>
          <w:szCs w:val="28"/>
        </w:rPr>
      </w:pPr>
      <w:r w:rsidRPr="00090BF8">
        <w:rPr>
          <w:rFonts w:hint="eastAsia"/>
          <w:b/>
          <w:sz w:val="28"/>
          <w:szCs w:val="28"/>
        </w:rPr>
        <w:t>（七）安全校核。</w:t>
      </w:r>
      <w:r w:rsidRPr="00090BF8">
        <w:rPr>
          <w:rFonts w:hint="eastAsia"/>
          <w:sz w:val="28"/>
          <w:szCs w:val="28"/>
        </w:rPr>
        <w:t>市场出清应考虑全网安全约束。电力调度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机构负责安全校核，并按时</w:t>
      </w:r>
      <w:proofErr w:type="gramStart"/>
      <w:r w:rsidRPr="00090BF8">
        <w:rPr>
          <w:rFonts w:hint="eastAsia"/>
          <w:sz w:val="28"/>
          <w:szCs w:val="28"/>
        </w:rPr>
        <w:t>向规定</w:t>
      </w:r>
      <w:proofErr w:type="gramEnd"/>
      <w:r w:rsidRPr="00090BF8">
        <w:rPr>
          <w:rFonts w:hint="eastAsia"/>
          <w:sz w:val="28"/>
          <w:szCs w:val="28"/>
        </w:rPr>
        <w:t>机构提供市场所需的安全校核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数据。</w:t>
      </w:r>
    </w:p>
    <w:p w:rsidR="00E5784A" w:rsidRPr="00090BF8" w:rsidRDefault="00E5784A" w:rsidP="00090BF8">
      <w:pPr>
        <w:ind w:firstLineChars="200" w:firstLine="562"/>
        <w:rPr>
          <w:rFonts w:hint="eastAsia"/>
          <w:sz w:val="28"/>
          <w:szCs w:val="28"/>
        </w:rPr>
      </w:pPr>
      <w:r w:rsidRPr="00090BF8">
        <w:rPr>
          <w:rFonts w:hint="eastAsia"/>
          <w:b/>
          <w:sz w:val="28"/>
          <w:szCs w:val="28"/>
        </w:rPr>
        <w:t>（八）阻塞管理。</w:t>
      </w:r>
      <w:r w:rsidRPr="00090BF8">
        <w:rPr>
          <w:rFonts w:hint="eastAsia"/>
          <w:sz w:val="28"/>
          <w:szCs w:val="28"/>
        </w:rPr>
        <w:t>电力调度机构应按规定公布电网输送能力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及相关信息，负责预测和检测可能出现的阻塞问题，并通过市场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机制进行必要的阻塞管理。因阻塞管理产生的盈利或费用按责任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分担。</w:t>
      </w:r>
    </w:p>
    <w:p w:rsidR="00E5784A" w:rsidRPr="00090BF8" w:rsidRDefault="00E5784A" w:rsidP="00090BF8">
      <w:pPr>
        <w:ind w:firstLineChars="200" w:firstLine="562"/>
        <w:rPr>
          <w:rFonts w:hint="eastAsia"/>
          <w:sz w:val="28"/>
          <w:szCs w:val="28"/>
        </w:rPr>
      </w:pPr>
      <w:r w:rsidRPr="00090BF8">
        <w:rPr>
          <w:rFonts w:hint="eastAsia"/>
          <w:b/>
          <w:sz w:val="28"/>
          <w:szCs w:val="28"/>
        </w:rPr>
        <w:t>（九）应急处置。</w:t>
      </w:r>
      <w:r w:rsidRPr="00090BF8">
        <w:rPr>
          <w:rFonts w:hint="eastAsia"/>
          <w:sz w:val="28"/>
          <w:szCs w:val="28"/>
        </w:rPr>
        <w:t>当系统发生紧急事故时，电力调度机构应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按</w:t>
      </w:r>
      <w:proofErr w:type="gramStart"/>
      <w:r w:rsidRPr="00090BF8">
        <w:rPr>
          <w:rFonts w:hint="eastAsia"/>
          <w:sz w:val="28"/>
          <w:szCs w:val="28"/>
        </w:rPr>
        <w:t>安全第一</w:t>
      </w:r>
      <w:proofErr w:type="gramEnd"/>
      <w:r w:rsidRPr="00090BF8">
        <w:rPr>
          <w:rFonts w:hint="eastAsia"/>
          <w:sz w:val="28"/>
          <w:szCs w:val="28"/>
        </w:rPr>
        <w:t>的原则处理事故，无需考虑经济性。由此带来的成本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由相关责任主体承担，责任主体不明的由市场主体共同分担。当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面临严重供不应求情况时，政府有关部门可依照相关规定和程序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暂停市场交易，组织实施有序用电方案。当出现重大自然灾害、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突发事件时，政府有关部门、国家能源局及其派出机构可依照相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关规定和程序暂停市场交易，临时实施发用电计划管理。当市场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运营规则不适应电力市场交易需要，电力市场运营所必须的软硬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件条件发生重大故障导致交易长时间无法进行，以及电力市场交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易发生恶意串通操纵行为并严重影响交易结果等情况时，国家能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源局及其派出机构可依照相关规定和程序暂停市场交易。</w:t>
      </w:r>
    </w:p>
    <w:p w:rsidR="00E5784A" w:rsidRPr="00090BF8" w:rsidRDefault="00E5784A" w:rsidP="00090BF8">
      <w:pPr>
        <w:ind w:firstLineChars="196" w:firstLine="551"/>
        <w:rPr>
          <w:rFonts w:hint="eastAsia"/>
          <w:sz w:val="28"/>
          <w:szCs w:val="28"/>
        </w:rPr>
      </w:pPr>
      <w:r w:rsidRPr="00090BF8">
        <w:rPr>
          <w:rFonts w:hint="eastAsia"/>
          <w:b/>
          <w:sz w:val="28"/>
          <w:szCs w:val="28"/>
        </w:rPr>
        <w:lastRenderedPageBreak/>
        <w:t>（十）市场监管。</w:t>
      </w:r>
      <w:r w:rsidRPr="00090BF8">
        <w:rPr>
          <w:rFonts w:hint="eastAsia"/>
          <w:sz w:val="28"/>
          <w:szCs w:val="28"/>
        </w:rPr>
        <w:t>切实加强电力行业及相关领域科学监管，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完善电力监管组织体系，创新监管措施和手段。充分发挥和加强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国家能源局及其派出机构在电力市场监管方面的作用。国家能源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局依法组织制定电力市场规划、市场规则、市场监管办法，会同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地方政府对区域电力市场及区域电力交易机构实施监管；国家能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源局派出机构和地方政府电力管理部门根据职能依法履行省（区、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市）电力监管职责，对市场主体有关市场操纵力、公平竞争、电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网公平开放、交易行为等情况实施监管，对电力交易机构和电力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调度机构执行市场规则的情况实施监管。</w:t>
      </w:r>
    </w:p>
    <w:p w:rsidR="00E5784A" w:rsidRPr="00090BF8" w:rsidRDefault="00E5784A" w:rsidP="00E5784A">
      <w:pPr>
        <w:rPr>
          <w:rFonts w:hint="eastAsia"/>
          <w:b/>
          <w:sz w:val="28"/>
          <w:szCs w:val="28"/>
        </w:rPr>
      </w:pPr>
      <w:r w:rsidRPr="00090BF8">
        <w:rPr>
          <w:rFonts w:hint="eastAsia"/>
          <w:b/>
          <w:sz w:val="28"/>
          <w:szCs w:val="28"/>
        </w:rPr>
        <w:t>六、信用体系建设</w:t>
      </w:r>
    </w:p>
    <w:p w:rsidR="00E5784A" w:rsidRPr="00090BF8" w:rsidRDefault="00E5784A" w:rsidP="00090BF8">
      <w:pPr>
        <w:ind w:firstLineChars="200" w:firstLine="562"/>
        <w:rPr>
          <w:rFonts w:hint="eastAsia"/>
          <w:sz w:val="28"/>
          <w:szCs w:val="28"/>
        </w:rPr>
      </w:pPr>
      <w:r w:rsidRPr="00090BF8">
        <w:rPr>
          <w:rFonts w:hint="eastAsia"/>
          <w:b/>
          <w:sz w:val="28"/>
          <w:szCs w:val="28"/>
        </w:rPr>
        <w:t>（一）建立完善市场主体信用评价制度。</w:t>
      </w:r>
      <w:r w:rsidRPr="00090BF8">
        <w:rPr>
          <w:rFonts w:hint="eastAsia"/>
          <w:sz w:val="28"/>
          <w:szCs w:val="28"/>
        </w:rPr>
        <w:t>开展电力市场交易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信用信息系统和信用评价体系建设。针对发电企业、供电企业、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售电企业和电力用户等不同市场主体建立信用评价指标体系。建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立企业法人及其负责人、从业人员信用记录，将其纳入统一的信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proofErr w:type="gramStart"/>
      <w:r w:rsidRPr="00090BF8">
        <w:rPr>
          <w:rFonts w:hint="eastAsia"/>
          <w:sz w:val="28"/>
          <w:szCs w:val="28"/>
        </w:rPr>
        <w:t>息</w:t>
      </w:r>
      <w:proofErr w:type="gramEnd"/>
      <w:r w:rsidRPr="00090BF8">
        <w:rPr>
          <w:rFonts w:hint="eastAsia"/>
          <w:sz w:val="28"/>
          <w:szCs w:val="28"/>
        </w:rPr>
        <w:t>平台，使各类企业的信用状况透明，可追溯、可核查。</w:t>
      </w:r>
    </w:p>
    <w:p w:rsidR="00E5784A" w:rsidRPr="00090BF8" w:rsidRDefault="00E5784A" w:rsidP="00090BF8">
      <w:pPr>
        <w:ind w:firstLineChars="200" w:firstLine="562"/>
        <w:rPr>
          <w:rFonts w:hint="eastAsia"/>
          <w:sz w:val="28"/>
          <w:szCs w:val="28"/>
        </w:rPr>
      </w:pPr>
      <w:r w:rsidRPr="00090BF8">
        <w:rPr>
          <w:rFonts w:hint="eastAsia"/>
          <w:b/>
          <w:sz w:val="28"/>
          <w:szCs w:val="28"/>
        </w:rPr>
        <w:t>（二）建立完善市场主体年度信息公示制度。</w:t>
      </w:r>
      <w:r w:rsidRPr="00090BF8">
        <w:rPr>
          <w:rFonts w:hint="eastAsia"/>
          <w:sz w:val="28"/>
          <w:szCs w:val="28"/>
        </w:rPr>
        <w:t>推动市场主体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信息披露规范化、制度化、程序化，在指定网站按照指定格式定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proofErr w:type="gramStart"/>
      <w:r w:rsidRPr="00090BF8">
        <w:rPr>
          <w:rFonts w:hint="eastAsia"/>
          <w:sz w:val="28"/>
          <w:szCs w:val="28"/>
        </w:rPr>
        <w:t>期发布</w:t>
      </w:r>
      <w:proofErr w:type="gramEnd"/>
      <w:r w:rsidRPr="00090BF8">
        <w:rPr>
          <w:rFonts w:hint="eastAsia"/>
          <w:sz w:val="28"/>
          <w:szCs w:val="28"/>
        </w:rPr>
        <w:t>信息，接受市场主体的监督和政府部门的监管。</w:t>
      </w:r>
    </w:p>
    <w:p w:rsidR="00E5784A" w:rsidRPr="00090BF8" w:rsidRDefault="00E5784A" w:rsidP="00090BF8">
      <w:pPr>
        <w:ind w:firstLineChars="200" w:firstLine="562"/>
        <w:rPr>
          <w:rFonts w:hint="eastAsia"/>
          <w:sz w:val="28"/>
          <w:szCs w:val="28"/>
        </w:rPr>
      </w:pPr>
      <w:r w:rsidRPr="00090BF8">
        <w:rPr>
          <w:rFonts w:hint="eastAsia"/>
          <w:b/>
          <w:sz w:val="28"/>
          <w:szCs w:val="28"/>
        </w:rPr>
        <w:t>（三）建立健全守信激励和失信惩戒机制。</w:t>
      </w:r>
      <w:r w:rsidRPr="00090BF8">
        <w:rPr>
          <w:rFonts w:hint="eastAsia"/>
          <w:sz w:val="28"/>
          <w:szCs w:val="28"/>
        </w:rPr>
        <w:t>加大监管力度，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对于不履约、欠费、滥用市场操纵力、不良交易行为、电网歧视、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未按规定披露信息等失信行为，要进行市场内部曝光，对有不守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proofErr w:type="gramStart"/>
      <w:r w:rsidRPr="00090BF8">
        <w:rPr>
          <w:rFonts w:hint="eastAsia"/>
          <w:sz w:val="28"/>
          <w:szCs w:val="28"/>
        </w:rPr>
        <w:t>信行为</w:t>
      </w:r>
      <w:proofErr w:type="gramEnd"/>
      <w:r w:rsidRPr="00090BF8">
        <w:rPr>
          <w:rFonts w:hint="eastAsia"/>
          <w:sz w:val="28"/>
          <w:szCs w:val="28"/>
        </w:rPr>
        <w:t>的市场主体，要予以警告。建立并完善黑名单制度，严重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lastRenderedPageBreak/>
        <w:t>失信行为直接纳入不良信用记录，并向社会公示；严重失信且拒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不整改、影响电力安全的，必要时可实施限制交易行为或强制性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退出，并纳入国家联合惩戒体系。</w:t>
      </w:r>
    </w:p>
    <w:p w:rsidR="00E5784A" w:rsidRPr="00090BF8" w:rsidRDefault="00E5784A" w:rsidP="00E5784A">
      <w:pPr>
        <w:rPr>
          <w:rFonts w:hint="eastAsia"/>
          <w:b/>
          <w:sz w:val="28"/>
          <w:szCs w:val="28"/>
        </w:rPr>
      </w:pPr>
      <w:r w:rsidRPr="00090BF8">
        <w:rPr>
          <w:rFonts w:hint="eastAsia"/>
          <w:b/>
          <w:sz w:val="28"/>
          <w:szCs w:val="28"/>
        </w:rPr>
        <w:t>七、组织实施</w:t>
      </w:r>
    </w:p>
    <w:p w:rsidR="00E5784A" w:rsidRPr="00090BF8" w:rsidRDefault="00E5784A" w:rsidP="00090BF8">
      <w:pPr>
        <w:ind w:firstLineChars="200" w:firstLine="560"/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在电力体制改革工作小组的领导下，国家发展改革委、工业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和信息化部、财政部、国务院国资委、国家能源局等有关部门，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充分发挥部门联合工作机制作用，组织协调发电企业、电网企业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和电力用户，通过联合工作组等方式，切实做好电力市场建设试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点工作。</w:t>
      </w:r>
    </w:p>
    <w:p w:rsidR="00E5784A" w:rsidRPr="00090BF8" w:rsidRDefault="00E5784A" w:rsidP="00090BF8">
      <w:pPr>
        <w:ind w:firstLineChars="200" w:firstLine="562"/>
        <w:rPr>
          <w:rFonts w:hint="eastAsia"/>
          <w:sz w:val="28"/>
          <w:szCs w:val="28"/>
        </w:rPr>
      </w:pPr>
      <w:r w:rsidRPr="00090BF8">
        <w:rPr>
          <w:rFonts w:hint="eastAsia"/>
          <w:b/>
          <w:sz w:val="28"/>
          <w:szCs w:val="28"/>
        </w:rPr>
        <w:t>（一）市场筹建。</w:t>
      </w:r>
      <w:r w:rsidRPr="00090BF8">
        <w:rPr>
          <w:rFonts w:hint="eastAsia"/>
          <w:sz w:val="28"/>
          <w:szCs w:val="28"/>
        </w:rPr>
        <w:t>由电力体制改革工作小组根据电力体制改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革的精神，制定区域交易机构设置的有关原则，由国家发展改革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委、国家能源局会同有关省（区、市），拟定区域市场试点方案；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省级人民政府确定牵头部门并提出省（区、市）市场试点方案。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试点方案经国家发展改革委、国家能源局组织专家论证后，修改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完善并组织实施。</w:t>
      </w:r>
    </w:p>
    <w:p w:rsidR="00E5784A" w:rsidRPr="00090BF8" w:rsidRDefault="00E5784A" w:rsidP="00090BF8">
      <w:pPr>
        <w:ind w:firstLineChars="200" w:firstLine="560"/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试点地区应建立领导小组和专项工作组，做好试点准备工作。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根据实际情况选择市场模式，选取组建区域交易机构或省（区、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市）交易机构，完成电力市场（含中长期市场和现货市场，下同）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框架方案设计、交易规则和技术支持系统基本规范制定，电力市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场技术支持系统建设，并探索通过电力市场落实优先购电、优先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发电的途径。适时启动电力市场试点模拟运行和试运行，开展输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电阻塞管理。加强对市场运行情况的跟踪了解和分析，及时修订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lastRenderedPageBreak/>
        <w:t>完善有关规则、技术规范。</w:t>
      </w:r>
    </w:p>
    <w:p w:rsidR="00E5784A" w:rsidRPr="00090BF8" w:rsidRDefault="00E5784A" w:rsidP="00090BF8">
      <w:pPr>
        <w:ind w:firstLineChars="196" w:firstLine="551"/>
        <w:rPr>
          <w:rFonts w:hint="eastAsia"/>
          <w:sz w:val="28"/>
          <w:szCs w:val="28"/>
        </w:rPr>
      </w:pPr>
      <w:r w:rsidRPr="00090BF8">
        <w:rPr>
          <w:rFonts w:hint="eastAsia"/>
          <w:b/>
          <w:sz w:val="28"/>
          <w:szCs w:val="28"/>
        </w:rPr>
        <w:t>（二）规范完善。</w:t>
      </w:r>
      <w:r w:rsidRPr="00090BF8">
        <w:rPr>
          <w:rFonts w:hint="eastAsia"/>
          <w:sz w:val="28"/>
          <w:szCs w:val="28"/>
        </w:rPr>
        <w:t>一是对比分析不同试点面临的问题和取得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的经验，对不同市场模式进行评估，分析适用性及资源配置效率，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完善电力市场。二是继续</w:t>
      </w:r>
      <w:proofErr w:type="gramStart"/>
      <w:r w:rsidRPr="00090BF8">
        <w:rPr>
          <w:rFonts w:hint="eastAsia"/>
          <w:sz w:val="28"/>
          <w:szCs w:val="28"/>
        </w:rPr>
        <w:t>放开发</w:t>
      </w:r>
      <w:proofErr w:type="gramEnd"/>
      <w:r w:rsidRPr="00090BF8">
        <w:rPr>
          <w:rFonts w:hint="eastAsia"/>
          <w:sz w:val="28"/>
          <w:szCs w:val="28"/>
        </w:rPr>
        <w:t>用电计划，进一步放开跨省跨区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送受电，发挥市场机制自我调节资源配置的作用。三是视情况扩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大试点范围，逐步开放融合。满足条件的地区，</w:t>
      </w:r>
      <w:proofErr w:type="gramStart"/>
      <w:r w:rsidRPr="00090BF8">
        <w:rPr>
          <w:rFonts w:hint="eastAsia"/>
          <w:sz w:val="28"/>
          <w:szCs w:val="28"/>
        </w:rPr>
        <w:t>可试点</w:t>
      </w:r>
      <w:proofErr w:type="gramEnd"/>
      <w:r w:rsidRPr="00090BF8">
        <w:rPr>
          <w:rFonts w:hint="eastAsia"/>
          <w:sz w:val="28"/>
          <w:szCs w:val="28"/>
        </w:rPr>
        <w:t>输电权交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易。长期发电容量存在短缺风险的地区，可探索建设容量市场。</w:t>
      </w:r>
    </w:p>
    <w:p w:rsidR="00E5784A" w:rsidRPr="00090BF8" w:rsidRDefault="00E5784A" w:rsidP="00090BF8">
      <w:pPr>
        <w:ind w:firstLineChars="300" w:firstLine="843"/>
        <w:rPr>
          <w:rFonts w:hint="eastAsia"/>
          <w:sz w:val="28"/>
          <w:szCs w:val="28"/>
        </w:rPr>
      </w:pPr>
      <w:r w:rsidRPr="00090BF8">
        <w:rPr>
          <w:rFonts w:hint="eastAsia"/>
          <w:b/>
          <w:sz w:val="28"/>
          <w:szCs w:val="28"/>
        </w:rPr>
        <w:t>（三）推广融合。</w:t>
      </w:r>
      <w:r w:rsidRPr="00090BF8">
        <w:rPr>
          <w:rFonts w:hint="eastAsia"/>
          <w:sz w:val="28"/>
          <w:szCs w:val="28"/>
        </w:rPr>
        <w:t>一是在试点地区建立规范、健全的电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力市场体系，在其他具备条件的地区，完善推广电力市场体系。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进一步放开竞争性环节电价，在具备条件的地区取消销售电价</w:t>
      </w:r>
      <w:proofErr w:type="gramStart"/>
      <w:r w:rsidRPr="00090BF8">
        <w:rPr>
          <w:rFonts w:hint="eastAsia"/>
          <w:sz w:val="28"/>
          <w:szCs w:val="28"/>
        </w:rPr>
        <w:t>和</w:t>
      </w:r>
      <w:proofErr w:type="gramEnd"/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上网电价的政府定价；进一步</w:t>
      </w:r>
      <w:proofErr w:type="gramStart"/>
      <w:r w:rsidRPr="00090BF8">
        <w:rPr>
          <w:rFonts w:hint="eastAsia"/>
          <w:sz w:val="28"/>
          <w:szCs w:val="28"/>
        </w:rPr>
        <w:t>放开发</w:t>
      </w:r>
      <w:proofErr w:type="gramEnd"/>
      <w:r w:rsidRPr="00090BF8">
        <w:rPr>
          <w:rFonts w:hint="eastAsia"/>
          <w:sz w:val="28"/>
          <w:szCs w:val="28"/>
        </w:rPr>
        <w:t>用电计划，并完善应急保障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机制。二是研究提出促进全国范围内市场融合实施方案并推动实</w:t>
      </w:r>
    </w:p>
    <w:p w:rsidR="00E5784A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施，实现不同市场互联互通，在全国范围内形成竞争充分、开放</w:t>
      </w:r>
    </w:p>
    <w:p w:rsidR="007E5B4B" w:rsidRPr="00090BF8" w:rsidRDefault="00E5784A" w:rsidP="00E5784A">
      <w:pPr>
        <w:rPr>
          <w:rFonts w:hint="eastAsia"/>
          <w:sz w:val="28"/>
          <w:szCs w:val="28"/>
        </w:rPr>
      </w:pPr>
      <w:r w:rsidRPr="00090BF8">
        <w:rPr>
          <w:rFonts w:hint="eastAsia"/>
          <w:sz w:val="28"/>
          <w:szCs w:val="28"/>
        </w:rPr>
        <w:t>有序、健康发展的市场体系。三是探索在全国建立统一的电力期</w:t>
      </w:r>
    </w:p>
    <w:p w:rsidR="00E5784A" w:rsidRPr="00090BF8" w:rsidRDefault="00E5784A" w:rsidP="00E5784A">
      <w:pPr>
        <w:rPr>
          <w:sz w:val="28"/>
          <w:szCs w:val="28"/>
        </w:rPr>
      </w:pPr>
      <w:r w:rsidRPr="00090BF8">
        <w:rPr>
          <w:rFonts w:hint="eastAsia"/>
          <w:sz w:val="28"/>
          <w:szCs w:val="28"/>
        </w:rPr>
        <w:t>货、衍生品市场。</w:t>
      </w:r>
    </w:p>
    <w:sectPr w:rsidR="00E5784A" w:rsidRPr="00090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8B7"/>
    <w:rsid w:val="00090BF8"/>
    <w:rsid w:val="007E5B4B"/>
    <w:rsid w:val="00CD68B7"/>
    <w:rsid w:val="00E52F27"/>
    <w:rsid w:val="00E5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795</Words>
  <Characters>4536</Characters>
  <Application>Microsoft Office Word</Application>
  <DocSecurity>0</DocSecurity>
  <Lines>37</Lines>
  <Paragraphs>10</Paragraphs>
  <ScaleCrop>false</ScaleCrop>
  <Company>Microsoft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Xzjd</dc:creator>
  <cp:keywords/>
  <dc:description/>
  <cp:lastModifiedBy>Xzjd</cp:lastModifiedBy>
  <cp:revision>4</cp:revision>
  <dcterms:created xsi:type="dcterms:W3CDTF">2015-11-30T08:01:00Z</dcterms:created>
  <dcterms:modified xsi:type="dcterms:W3CDTF">2015-11-30T08:14:00Z</dcterms:modified>
</cp:coreProperties>
</file>